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4190" w14:textId="74EFE5B5" w:rsidR="00B73BDB" w:rsidRPr="00734CF9" w:rsidRDefault="00B73BDB" w:rsidP="00BB2591">
      <w:pPr>
        <w:pStyle w:val="a1"/>
      </w:pPr>
      <w:r w:rsidRPr="00734CF9">
        <w:rPr>
          <w:rFonts w:hint="eastAsia"/>
        </w:rPr>
        <w:t>20</w:t>
      </w:r>
      <w:r w:rsidR="00FA6BAA">
        <w:t>23</w:t>
      </w:r>
      <w:r w:rsidRPr="00734CF9">
        <w:rPr>
          <w:rFonts w:hint="eastAsia"/>
        </w:rPr>
        <w:t xml:space="preserve">年　</w:t>
      </w:r>
      <w:r w:rsidR="00892F38">
        <w:rPr>
          <w:rFonts w:hint="eastAsia"/>
        </w:rPr>
        <w:t xml:space="preserve">使徒行傳　</w:t>
      </w:r>
      <w:r w:rsidR="00E14DD9" w:rsidRPr="00734CF9">
        <w:rPr>
          <w:rFonts w:hint="eastAsia"/>
        </w:rPr>
        <w:t>第</w:t>
      </w:r>
      <w:r w:rsidR="00892F38">
        <w:rPr>
          <w:rFonts w:hint="eastAsia"/>
        </w:rPr>
        <w:t>1</w:t>
      </w:r>
      <w:r w:rsidR="006567F9">
        <w:t>6</w:t>
      </w:r>
      <w:r w:rsidR="00E14DD9" w:rsidRPr="00734CF9">
        <w:rPr>
          <w:rFonts w:hint="eastAsia"/>
        </w:rPr>
        <w:t>課</w:t>
      </w:r>
      <w:r w:rsidRPr="00734CF9">
        <w:rPr>
          <w:rFonts w:hint="eastAsia"/>
        </w:rPr>
        <w:tab/>
      </w:r>
      <w:r w:rsidR="006567F9">
        <w:t>9</w:t>
      </w:r>
      <w:r w:rsidRPr="00734CF9">
        <w:rPr>
          <w:rFonts w:hint="eastAsia"/>
        </w:rPr>
        <w:t>月</w:t>
      </w:r>
      <w:r w:rsidR="006567F9">
        <w:t>3</w:t>
      </w:r>
      <w:r w:rsidRPr="00734CF9">
        <w:rPr>
          <w:rFonts w:hint="eastAsia"/>
        </w:rPr>
        <w:t>日</w:t>
      </w:r>
      <w:r w:rsidR="00B848C8">
        <w:rPr>
          <w:rFonts w:hint="eastAsia"/>
        </w:rPr>
        <w:t xml:space="preserve">　</w:t>
      </w:r>
      <w:r w:rsidR="00B848C8">
        <w:rPr>
          <w:rFonts w:hint="eastAsia"/>
        </w:rPr>
        <w:t>岑國榮牧者</w:t>
      </w:r>
    </w:p>
    <w:p w14:paraId="5BAEE696" w14:textId="20B4E04F" w:rsidR="00B73BDB" w:rsidRPr="00734CF9" w:rsidRDefault="00B73BDB" w:rsidP="00EF724E">
      <w:pPr>
        <w:pStyle w:val="a0"/>
      </w:pPr>
      <w:r w:rsidRPr="00734CF9">
        <w:rPr>
          <w:rFonts w:hint="eastAsia"/>
        </w:rPr>
        <w:sym w:font="Wingdings" w:char="F06E"/>
      </w:r>
      <w:r w:rsidRPr="00734CF9">
        <w:rPr>
          <w:rFonts w:hint="eastAsia"/>
        </w:rPr>
        <w:t xml:space="preserve">經文 / </w:t>
      </w:r>
      <w:r w:rsidR="00892F38">
        <w:rPr>
          <w:rFonts w:hint="eastAsia"/>
        </w:rPr>
        <w:t>使徒行傳</w:t>
      </w:r>
      <w:r w:rsidRPr="00734CF9">
        <w:rPr>
          <w:rFonts w:hint="eastAsia"/>
        </w:rPr>
        <w:t xml:space="preserve"> </w:t>
      </w:r>
      <w:r w:rsidR="00EF724E">
        <w:rPr>
          <w:rFonts w:hint="eastAsia"/>
        </w:rPr>
        <w:t>1</w:t>
      </w:r>
      <w:r w:rsidR="00892F38">
        <w:rPr>
          <w:rFonts w:hint="eastAsia"/>
        </w:rPr>
        <w:t>7:</w:t>
      </w:r>
      <w:r w:rsidR="006567F9">
        <w:t>1-</w:t>
      </w:r>
      <w:r w:rsidR="00892F38">
        <w:rPr>
          <w:rFonts w:hint="eastAsia"/>
        </w:rPr>
        <w:t>34</w:t>
      </w:r>
      <w:r w:rsidRPr="00734CF9">
        <w:rPr>
          <w:rFonts w:hint="eastAsia"/>
        </w:rPr>
        <w:br/>
      </w:r>
      <w:r w:rsidRPr="00734CF9">
        <w:rPr>
          <w:rFonts w:hint="eastAsia"/>
        </w:rPr>
        <w:sym w:font="Wingdings" w:char="F06E"/>
      </w:r>
      <w:r w:rsidRPr="00734CF9">
        <w:rPr>
          <w:rFonts w:hint="eastAsia"/>
        </w:rPr>
        <w:t xml:space="preserve">金句 / </w:t>
      </w:r>
      <w:r w:rsidR="00892F38">
        <w:rPr>
          <w:rFonts w:hint="eastAsia"/>
        </w:rPr>
        <w:t>使徒行傳</w:t>
      </w:r>
      <w:r w:rsidRPr="00734CF9">
        <w:rPr>
          <w:rFonts w:hint="eastAsia"/>
        </w:rPr>
        <w:t xml:space="preserve"> </w:t>
      </w:r>
      <w:r w:rsidR="00892F38">
        <w:rPr>
          <w:rFonts w:hint="eastAsia"/>
        </w:rPr>
        <w:t>17</w:t>
      </w:r>
      <w:r w:rsidRPr="00734CF9">
        <w:rPr>
          <w:rFonts w:hint="eastAsia"/>
        </w:rPr>
        <w:t>:</w:t>
      </w:r>
      <w:r w:rsidR="006567F9">
        <w:t>30</w:t>
      </w:r>
    </w:p>
    <w:p w14:paraId="5FD0E7F3" w14:textId="207C8037" w:rsidR="00B73BDB" w:rsidRPr="00734CF9" w:rsidRDefault="005113C3" w:rsidP="00BB2591">
      <w:pPr>
        <w:pStyle w:val="Heading1"/>
      </w:pPr>
      <w:r>
        <w:rPr>
          <w:rFonts w:ascii="Times New Roman" w:hint="eastAsia"/>
        </w:rPr>
        <w:t>各處的人都要悔改</w:t>
      </w:r>
    </w:p>
    <w:p w14:paraId="6C5F3ED9" w14:textId="54E0B071" w:rsidR="00B73BDB" w:rsidRPr="00734CF9" w:rsidRDefault="00B73BDB" w:rsidP="00BB2591">
      <w:pPr>
        <w:pStyle w:val="a"/>
      </w:pPr>
      <w:r w:rsidRPr="00734CF9">
        <w:rPr>
          <w:rFonts w:hint="eastAsia"/>
        </w:rPr>
        <w:t>「</w:t>
      </w:r>
      <w:r w:rsidR="005113C3" w:rsidRPr="005113C3">
        <w:rPr>
          <w:rFonts w:hint="eastAsia"/>
        </w:rPr>
        <w:t>世人蒙昧無知的時候，</w:t>
      </w:r>
      <w:r w:rsidR="00694F24">
        <w:rPr>
          <w:rFonts w:hint="eastAsia"/>
        </w:rPr>
        <w:t xml:space="preserve">　神</w:t>
      </w:r>
      <w:r w:rsidR="005113C3" w:rsidRPr="005113C3">
        <w:rPr>
          <w:rFonts w:hint="eastAsia"/>
        </w:rPr>
        <w:t>並不監察，如今卻吩咐各處的人都要悔改。</w:t>
      </w:r>
      <w:r w:rsidRPr="00734CF9">
        <w:rPr>
          <w:rFonts w:hint="eastAsia"/>
        </w:rPr>
        <w:t>」</w:t>
      </w:r>
    </w:p>
    <w:p w14:paraId="1CFB086A" w14:textId="77777777" w:rsidR="005D2F11" w:rsidRPr="00734CF9" w:rsidRDefault="005D2F11">
      <w:pPr>
        <w:rPr>
          <w:szCs w:val="24"/>
        </w:rPr>
        <w:sectPr w:rsidR="005D2F11" w:rsidRPr="00734CF9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57E8E77" w14:textId="5772DB59" w:rsidR="00892F38" w:rsidRDefault="00865FBE" w:rsidP="00471E01">
      <w:r>
        <w:rPr>
          <w:rFonts w:hint="eastAsia"/>
        </w:rPr>
        <w:t>今日的經文繼續講述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的第二次傳道之旅。雖然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和</w:t>
      </w:r>
      <w:r w:rsidR="00DE0BCB" w:rsidRPr="00DE0BCB">
        <w:rPr>
          <w:rFonts w:hint="eastAsia"/>
          <w:u w:val="single"/>
        </w:rPr>
        <w:t>西拉</w:t>
      </w:r>
      <w:r>
        <w:rPr>
          <w:rFonts w:hint="eastAsia"/>
        </w:rPr>
        <w:t>之前在</w:t>
      </w:r>
      <w:r w:rsidR="003A7EF0" w:rsidRPr="003A7EF0">
        <w:rPr>
          <w:rFonts w:hint="eastAsia"/>
          <w:u w:val="single"/>
        </w:rPr>
        <w:t>腓立比</w:t>
      </w:r>
      <w:r>
        <w:rPr>
          <w:rFonts w:hint="eastAsia"/>
        </w:rPr>
        <w:t>遭遇被棍打和被下監的苦難和屈辱，但他們並沒有停下腳步，繼續來到</w:t>
      </w:r>
      <w:r w:rsidR="00DE0BCB" w:rsidRPr="00DE0BCB">
        <w:rPr>
          <w:rFonts w:hint="eastAsia"/>
          <w:u w:val="single"/>
        </w:rPr>
        <w:t>帖撒羅尼迦</w:t>
      </w:r>
      <w:r>
        <w:rPr>
          <w:rFonts w:hint="eastAsia"/>
        </w:rPr>
        <w:t>、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和</w:t>
      </w:r>
      <w:r w:rsidR="00DE0BCB" w:rsidRPr="00DE0BCB">
        <w:rPr>
          <w:rFonts w:hint="eastAsia"/>
          <w:u w:val="single"/>
        </w:rPr>
        <w:t>雅典</w:t>
      </w:r>
      <w:r>
        <w:rPr>
          <w:rFonts w:hint="eastAsia"/>
        </w:rPr>
        <w:t>傳揚福音。通過今日的經文，我們將會學習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傳福音的內容和內心，以及各處的人對福音不同的態度。正如耶穌在撒種的比喻所說，種子撒在好土或是撒在路旁上，會決定結出百倍的果子抑或一無所得；照樣，人甘心領受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的說話、抑或只是將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的說話說說聽聽，也斷定了他能否信道而得救。祈求主將一顆懇切領受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說話的內心賜給我們，以至所聽的道也能在各人心裏開花和結出果子來。</w:t>
      </w:r>
    </w:p>
    <w:p w14:paraId="4A79ECE0" w14:textId="77777777" w:rsidR="00865FBE" w:rsidRPr="00157A5A" w:rsidRDefault="00865FBE" w:rsidP="00471E01">
      <w:pPr>
        <w:rPr>
          <w:rFonts w:hAnsi="新細明體"/>
          <w:szCs w:val="24"/>
          <w:highlight w:val="yellow"/>
        </w:rPr>
      </w:pPr>
    </w:p>
    <w:p w14:paraId="432C61C4" w14:textId="1881BE6C" w:rsidR="00892F38" w:rsidRPr="00157A5A" w:rsidRDefault="00865FBE" w:rsidP="00892F38">
      <w:pPr>
        <w:ind w:firstLine="0"/>
        <w:rPr>
          <w:rFonts w:ascii="華康古印體(P)" w:eastAsia="華康古印體(P)" w:hAnsi="新細明體"/>
          <w:b/>
          <w:sz w:val="28"/>
          <w:szCs w:val="28"/>
        </w:rPr>
      </w:pPr>
      <w:r w:rsidRPr="00865FBE">
        <w:rPr>
          <w:rFonts w:ascii="華康古印體(P)" w:eastAsia="華康古印體(P)" w:hAnsi="新細明體" w:hint="eastAsia"/>
          <w:b/>
          <w:sz w:val="28"/>
          <w:szCs w:val="28"/>
        </w:rPr>
        <w:t>Ⅰ‧</w:t>
      </w:r>
      <w:r w:rsidR="00DE0BCB" w:rsidRPr="00DE0BCB">
        <w:rPr>
          <w:rFonts w:ascii="華康古印體(P)" w:eastAsia="華康古印體(P)" w:hAnsi="新細明體" w:hint="eastAsia"/>
          <w:b/>
          <w:sz w:val="28"/>
          <w:szCs w:val="28"/>
          <w:u w:val="single"/>
        </w:rPr>
        <w:t>保羅</w:t>
      </w:r>
      <w:r w:rsidRPr="00865FBE">
        <w:rPr>
          <w:rFonts w:ascii="華康古印體(P)" w:eastAsia="華康古印體(P)" w:hAnsi="新細明體" w:hint="eastAsia"/>
          <w:b/>
          <w:sz w:val="28"/>
          <w:szCs w:val="28"/>
        </w:rPr>
        <w:t>在</w:t>
      </w:r>
      <w:r w:rsidR="00DE0BCB" w:rsidRPr="00DE0BCB">
        <w:rPr>
          <w:rFonts w:ascii="華康古印體(P)" w:eastAsia="華康古印體(P)" w:hAnsi="新細明體" w:hint="eastAsia"/>
          <w:b/>
          <w:sz w:val="28"/>
          <w:szCs w:val="28"/>
          <w:u w:val="single"/>
        </w:rPr>
        <w:t>帖撒羅尼迦</w:t>
      </w:r>
      <w:r w:rsidRPr="00865FBE">
        <w:rPr>
          <w:rFonts w:ascii="華康古印體(P)" w:eastAsia="華康古印體(P)" w:hAnsi="新細明體" w:hint="eastAsia"/>
          <w:b/>
          <w:sz w:val="28"/>
          <w:szCs w:val="28"/>
        </w:rPr>
        <w:t>講道 (1-9)</w:t>
      </w:r>
    </w:p>
    <w:p w14:paraId="206BC170" w14:textId="0C243648" w:rsidR="00865FBE" w:rsidRDefault="00DE0BCB" w:rsidP="00865FBE">
      <w:pPr>
        <w:ind w:firstLine="483"/>
      </w:pPr>
      <w:r w:rsidRPr="00DE0BCB">
        <w:rPr>
          <w:u w:val="single"/>
        </w:rPr>
        <w:t>保羅</w:t>
      </w:r>
      <w:r w:rsidR="00865FBE">
        <w:t>和</w:t>
      </w:r>
      <w:r w:rsidRPr="00DE0BCB">
        <w:rPr>
          <w:u w:val="single"/>
        </w:rPr>
        <w:t>西拉</w:t>
      </w:r>
      <w:r w:rsidR="00865FBE">
        <w:t>經過</w:t>
      </w:r>
      <w:r w:rsidR="00865FBE" w:rsidRPr="00753501">
        <w:rPr>
          <w:u w:val="single"/>
        </w:rPr>
        <w:t>暗妃坡里</w:t>
      </w:r>
      <w:r w:rsidR="00865FBE">
        <w:t>、</w:t>
      </w:r>
      <w:r w:rsidR="00865FBE" w:rsidRPr="00753501">
        <w:rPr>
          <w:u w:val="single"/>
        </w:rPr>
        <w:t>亞波羅尼亞</w:t>
      </w:r>
      <w:r w:rsidR="00865FBE">
        <w:t>，來到</w:t>
      </w:r>
      <w:r w:rsidRPr="00DE0BCB">
        <w:rPr>
          <w:u w:val="single"/>
        </w:rPr>
        <w:t>帖撒羅尼迦</w:t>
      </w:r>
      <w:r w:rsidR="00865FBE">
        <w:t>。</w:t>
      </w:r>
      <w:r w:rsidRPr="00DE0BCB">
        <w:rPr>
          <w:u w:val="single"/>
        </w:rPr>
        <w:t>帖撒羅尼迦</w:t>
      </w:r>
      <w:r w:rsidR="00865FBE">
        <w:t>是</w:t>
      </w:r>
      <w:r w:rsidRPr="00DE0BCB">
        <w:rPr>
          <w:u w:val="single"/>
        </w:rPr>
        <w:t>馬其頓</w:t>
      </w:r>
      <w:r w:rsidR="00865FBE">
        <w:t>省的首府</w:t>
      </w:r>
      <w:r w:rsidR="00865FBE">
        <w:rPr>
          <w:rFonts w:hint="eastAsia"/>
        </w:rPr>
        <w:t>和最</w:t>
      </w:r>
      <w:r w:rsidR="00865FBE">
        <w:t>大</w:t>
      </w:r>
      <w:r w:rsidR="00865FBE">
        <w:rPr>
          <w:rFonts w:hint="eastAsia"/>
        </w:rPr>
        <w:t>的</w:t>
      </w:r>
      <w:r w:rsidR="00865FBE">
        <w:t>城市，</w:t>
      </w:r>
      <w:r w:rsidR="00865FBE">
        <w:rPr>
          <w:rFonts w:hint="eastAsia"/>
        </w:rPr>
        <w:t>擁有優良的港口，是富裕的商業重鎮，</w:t>
      </w:r>
      <w:r w:rsidR="00865FBE">
        <w:t>位於當時</w:t>
      </w:r>
      <w:r w:rsidRPr="00DE0BCB">
        <w:rPr>
          <w:u w:val="single"/>
        </w:rPr>
        <w:t>羅馬</w:t>
      </w:r>
      <w:r w:rsidR="00865FBE">
        <w:rPr>
          <w:rFonts w:hint="eastAsia"/>
        </w:rPr>
        <w:t>最重要的公路——</w:t>
      </w:r>
      <w:r w:rsidR="00865FBE" w:rsidRPr="00753501">
        <w:rPr>
          <w:u w:val="single"/>
        </w:rPr>
        <w:t>艾格納提亞大道</w:t>
      </w:r>
      <w:r w:rsidR="00865FBE">
        <w:t xml:space="preserve">(Via </w:t>
      </w:r>
      <w:proofErr w:type="spellStart"/>
      <w:r w:rsidR="00865FBE">
        <w:t>Egnatia</w:t>
      </w:r>
      <w:proofErr w:type="spellEnd"/>
      <w:r w:rsidR="00865FBE">
        <w:t>)之上，這條大道貫穿</w:t>
      </w:r>
      <w:r w:rsidR="00865FBE" w:rsidRPr="00B062E0">
        <w:rPr>
          <w:u w:val="single"/>
        </w:rPr>
        <w:t>巴爾幹半島</w:t>
      </w:r>
      <w:r w:rsidR="00865FBE">
        <w:rPr>
          <w:rFonts w:hint="eastAsia"/>
        </w:rPr>
        <w:t>，令</w:t>
      </w:r>
      <w:r w:rsidRPr="00DE0BCB">
        <w:rPr>
          <w:rFonts w:hint="eastAsia"/>
          <w:u w:val="single"/>
        </w:rPr>
        <w:t>帖撒羅尼迦</w:t>
      </w:r>
      <w:r w:rsidR="00865FBE">
        <w:rPr>
          <w:rFonts w:hint="eastAsia"/>
        </w:rPr>
        <w:t>成為</w:t>
      </w:r>
      <w:r w:rsidRPr="00DE0BCB">
        <w:rPr>
          <w:rFonts w:hint="eastAsia"/>
          <w:u w:val="single"/>
        </w:rPr>
        <w:t>羅馬</w:t>
      </w:r>
      <w:r w:rsidR="00865FBE">
        <w:rPr>
          <w:rFonts w:hint="eastAsia"/>
        </w:rPr>
        <w:t>通往</w:t>
      </w:r>
      <w:r w:rsidR="00865FBE" w:rsidRPr="00120463">
        <w:rPr>
          <w:rFonts w:hint="eastAsia"/>
          <w:u w:val="single"/>
        </w:rPr>
        <w:t>小亞細亞</w:t>
      </w:r>
      <w:r w:rsidR="00865FBE">
        <w:rPr>
          <w:rFonts w:hint="eastAsia"/>
        </w:rPr>
        <w:t>的窗戶。</w:t>
      </w:r>
    </w:p>
    <w:p w14:paraId="60E8A740" w14:textId="764666DC" w:rsidR="00865FBE" w:rsidRDefault="00DE0BCB" w:rsidP="00865FBE">
      <w:pPr>
        <w:ind w:firstLine="483"/>
      </w:pPr>
      <w:r w:rsidRPr="00DE0BCB">
        <w:rPr>
          <w:u w:val="single"/>
        </w:rPr>
        <w:t>保羅</w:t>
      </w:r>
      <w:r w:rsidR="00865FBE">
        <w:t>在那裏做甚麼呢？請看第1,2節。</w:t>
      </w:r>
      <w:r w:rsidRPr="00DE0BCB">
        <w:rPr>
          <w:u w:val="single"/>
        </w:rPr>
        <w:t>保羅</w:t>
      </w:r>
      <w:r w:rsidR="00865FBE">
        <w:t>照慣例進去</w:t>
      </w:r>
      <w:r w:rsidRPr="00DE0BCB">
        <w:rPr>
          <w:u w:val="single"/>
        </w:rPr>
        <w:t>猶太</w:t>
      </w:r>
      <w:r w:rsidR="00865FBE">
        <w:t>人的會堂，一連三個安息日，本著聖經與他們辯論。在這裏</w:t>
      </w:r>
      <w:r w:rsidR="00865FBE" w:rsidRPr="00865FBE">
        <w:rPr>
          <w:rFonts w:ascii="Calibri" w:hAnsi="Calibri" w:hint="eastAsia"/>
          <w:lang w:val="en-GB"/>
        </w:rPr>
        <w:t>的</w:t>
      </w:r>
      <w:r w:rsidR="00865FBE">
        <w:t>「</w:t>
      </w:r>
      <w:r w:rsidR="00865FBE" w:rsidRPr="00990D0A">
        <w:rPr>
          <w:rFonts w:ascii="華康古印體(P)" w:eastAsia="華康古印體(P)" w:hint="eastAsia"/>
          <w:b/>
          <w:bCs/>
        </w:rPr>
        <w:t>辯論</w:t>
      </w:r>
      <w:r w:rsidR="00865FBE">
        <w:t>」</w:t>
      </w:r>
      <w:r w:rsidR="00865FBE">
        <w:rPr>
          <w:rFonts w:hint="eastAsia"/>
        </w:rPr>
        <w:t>並非指著為啖氣的意氣之爭或口水戰，</w:t>
      </w:r>
      <w:r w:rsidR="00865FBE">
        <w:t>英文是</w:t>
      </w:r>
      <w:r w:rsidR="004406D0">
        <w:rPr>
          <w:rFonts w:hint="eastAsia"/>
        </w:rPr>
        <w:t xml:space="preserve"> </w:t>
      </w:r>
      <w:r w:rsidR="004406D0">
        <w:t>“</w:t>
      </w:r>
      <w:r w:rsidR="00865FBE">
        <w:t>reasoned with</w:t>
      </w:r>
      <w:r w:rsidR="004406D0">
        <w:t>”</w:t>
      </w:r>
      <w:r w:rsidR="00865FBE">
        <w:t>，意思是</w:t>
      </w:r>
      <w:r w:rsidR="00865FBE">
        <w:rPr>
          <w:rFonts w:hint="eastAsia"/>
        </w:rPr>
        <w:t>以聖經為基礎，以理性討論，叫人能相信和接受。</w:t>
      </w:r>
      <w:r w:rsidR="00694F24">
        <w:rPr>
          <w:rFonts w:hint="eastAsia"/>
        </w:rPr>
        <w:t xml:space="preserve">　神</w:t>
      </w:r>
      <w:r w:rsidR="00865FBE">
        <w:rPr>
          <w:rFonts w:hint="eastAsia"/>
        </w:rPr>
        <w:t>創造人時，將理性賜給人，這是為了叫人能思索和理解</w:t>
      </w:r>
      <w:r w:rsidR="00694F24">
        <w:rPr>
          <w:rFonts w:hint="eastAsia"/>
        </w:rPr>
        <w:t xml:space="preserve">　神</w:t>
      </w:r>
      <w:r w:rsidR="00865FBE">
        <w:rPr>
          <w:rFonts w:hint="eastAsia"/>
        </w:rPr>
        <w:t>的說話。但人往往基於自身的觀點、情感和身處的環境，主張自己有義和有理，看不見自己是個需要救恩的罪人；因此</w:t>
      </w:r>
      <w:r w:rsidR="00694F24">
        <w:rPr>
          <w:rFonts w:hint="eastAsia"/>
        </w:rPr>
        <w:t xml:space="preserve">　神</w:t>
      </w:r>
      <w:r w:rsidR="00865FBE">
        <w:rPr>
          <w:rFonts w:hint="eastAsia"/>
        </w:rPr>
        <w:t>在每個時代，也懇切邀請人平心靜氣地坐下來，與</w:t>
      </w:r>
      <w:r w:rsidR="00694F24">
        <w:rPr>
          <w:rFonts w:hint="eastAsia"/>
        </w:rPr>
        <w:t xml:space="preserve">　神</w:t>
      </w:r>
      <w:r w:rsidR="00865FBE">
        <w:rPr>
          <w:rFonts w:hint="eastAsia"/>
        </w:rPr>
        <w:t>展開理性討論：「</w:t>
      </w:r>
      <w:r w:rsidR="00865FBE" w:rsidRPr="00990D0A">
        <w:rPr>
          <w:rFonts w:ascii="華康古印體(P)" w:eastAsia="華康古印體(P)" w:hint="eastAsia"/>
          <w:b/>
          <w:bCs/>
        </w:rPr>
        <w:t>你們來，我們彼此辯論。你</w:t>
      </w:r>
      <w:r w:rsidR="00865FBE" w:rsidRPr="00990D0A">
        <w:rPr>
          <w:rFonts w:ascii="華康古印體(P)" w:eastAsia="華康古印體(P)" w:hint="eastAsia"/>
          <w:b/>
          <w:bCs/>
        </w:rPr>
        <w:t>們的罪雖像硃紅，必變成雪白；雖紅如丹顏，必白如羊毛。</w:t>
      </w:r>
      <w:r w:rsidR="00865FBE">
        <w:rPr>
          <w:rFonts w:hint="eastAsia"/>
        </w:rPr>
        <w:t>」(賽1</w:t>
      </w:r>
      <w:r w:rsidR="00865FBE">
        <w:t xml:space="preserve">:18) </w:t>
      </w:r>
      <w:r w:rsidR="00865FBE">
        <w:rPr>
          <w:rFonts w:hint="eastAsia"/>
        </w:rPr>
        <w:t>當人藉著深深思索</w:t>
      </w:r>
      <w:r w:rsidR="00694F24">
        <w:rPr>
          <w:rFonts w:hint="eastAsia"/>
        </w:rPr>
        <w:t xml:space="preserve">　神</w:t>
      </w:r>
      <w:r w:rsidR="00865FBE">
        <w:rPr>
          <w:rFonts w:hint="eastAsia"/>
        </w:rPr>
        <w:t>的說話，與</w:t>
      </w:r>
      <w:r w:rsidR="00694F24">
        <w:rPr>
          <w:rFonts w:hint="eastAsia"/>
        </w:rPr>
        <w:t xml:space="preserve">　神</w:t>
      </w:r>
      <w:r w:rsidR="00865FBE">
        <w:rPr>
          <w:rFonts w:hint="eastAsia"/>
        </w:rPr>
        <w:t>彼此辯論時，人的罪惡得以塗抹，過犯得以赦免，這就是查聖經奇妙的果效。</w:t>
      </w:r>
    </w:p>
    <w:p w14:paraId="5865199D" w14:textId="13FB8E9F" w:rsidR="00865FBE" w:rsidRDefault="00865FBE" w:rsidP="00865FBE">
      <w:pPr>
        <w:ind w:firstLine="483"/>
      </w:pPr>
      <w:r>
        <w:rPr>
          <w:rFonts w:hint="eastAsia"/>
        </w:rPr>
        <w:t>這樣，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辯論的重點是甚麼呢？請一起讀第3節：「</w:t>
      </w:r>
      <w:r>
        <w:rPr>
          <w:rFonts w:ascii="華康古印體(P)" w:eastAsia="華康古印體(P)" w:hint="eastAsia"/>
          <w:b/>
          <w:bCs/>
        </w:rPr>
        <w:t>講解陳明基督必須受害，從死裏復活；又說：『我所傳與你們的這位耶穌，就是基督。』</w:t>
      </w:r>
      <w:r>
        <w:rPr>
          <w:rFonts w:hint="eastAsia"/>
        </w:rPr>
        <w:t>」重點一：基督在十字架上的死和復活。基督的死和復活，是整部聖經的核心，也是貫穿聖經6</w:t>
      </w:r>
      <w:r>
        <w:t>6</w:t>
      </w:r>
      <w:r>
        <w:rPr>
          <w:rFonts w:hint="eastAsia"/>
        </w:rPr>
        <w:t>卷書的主題。不少人誤以為聖經是導人向善的教訓、安慰人的心靈雞湯，或是宗教的經典之作；然而，若失去了基督的死和復活為焦點來研讀聖經，這好比以分析文學的角度去閱讀編程語言C</w:t>
      </w:r>
      <w:r>
        <w:t>++</w:t>
      </w:r>
      <w:r>
        <w:rPr>
          <w:rFonts w:hint="eastAsia"/>
        </w:rPr>
        <w:t>或</w:t>
      </w:r>
      <w:r>
        <w:t>Python</w:t>
      </w:r>
      <w:r>
        <w:rPr>
          <w:rFonts w:hint="eastAsia"/>
        </w:rPr>
        <w:t>一樣，不但叫人一頭霧水，也只會得出錯誤的結論。我們研讀聖經的重點，應當是為了曉得基督如何為我的罪受死，並且從死裏復活，叫我的罪可得赦免和得著新的生命。重點二：耶穌是基督。即使人曉得耶穌十字架的死和復活，但若沒有個人地認信耶穌為基督，救恩對他來說只不過是理論。為了罪得到赦免和得著新生命，人必須心裏相信、口裏承認耶穌為我的主和我的基督，並在實際生活裏遵從基督的話而行。</w:t>
      </w:r>
    </w:p>
    <w:p w14:paraId="3994944C" w14:textId="1B13BD56" w:rsidR="00865FBE" w:rsidRDefault="00865FBE" w:rsidP="00865FBE">
      <w:pPr>
        <w:ind w:firstLine="483"/>
      </w:pPr>
      <w:r>
        <w:rPr>
          <w:rFonts w:hint="eastAsia"/>
        </w:rPr>
        <w:t>表面看來，基督的死和復活似乎是十分簡單的道理。為了吸引聽眾的注意，傳道的人似乎應該加上世界的知識和娛樂的資訊，使信息不至枯燥乏味。但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並沒有以他所熟悉的東西方哲學來舉行t</w:t>
      </w:r>
      <w:r>
        <w:t>alk show</w:t>
      </w:r>
      <w:r>
        <w:rPr>
          <w:rFonts w:hint="eastAsia"/>
        </w:rPr>
        <w:t>，相反在三個星期裏，只是單單傳耶穌的十字架和復活，那時有甚麼工作發生呢？請看第4節。在他們中間，有些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人被福音打動，跟從了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和</w:t>
      </w:r>
      <w:r w:rsidR="00DE0BCB" w:rsidRPr="00DE0BCB">
        <w:rPr>
          <w:rFonts w:hint="eastAsia"/>
          <w:u w:val="single"/>
        </w:rPr>
        <w:t>西拉</w:t>
      </w:r>
      <w:r>
        <w:rPr>
          <w:rFonts w:hint="eastAsia"/>
        </w:rPr>
        <w:t>，更有很多虔敬的</w:t>
      </w:r>
      <w:r w:rsidR="00DE0BCB" w:rsidRPr="00DE0BCB">
        <w:rPr>
          <w:rFonts w:hint="eastAsia"/>
          <w:u w:val="single"/>
        </w:rPr>
        <w:t>希臘</w:t>
      </w:r>
      <w:r>
        <w:rPr>
          <w:rFonts w:hint="eastAsia"/>
        </w:rPr>
        <w:t>人和不少尊貴的婦女信了福音，其中有</w:t>
      </w:r>
      <w:r w:rsidR="00DE0BCB" w:rsidRPr="00DE0BCB">
        <w:rPr>
          <w:rFonts w:hint="eastAsia"/>
          <w:u w:val="single"/>
        </w:rPr>
        <w:t>帖撒羅尼迦</w:t>
      </w:r>
      <w:r>
        <w:rPr>
          <w:rFonts w:hint="eastAsia"/>
        </w:rPr>
        <w:t>人</w:t>
      </w:r>
      <w:r w:rsidRPr="00B107C6">
        <w:rPr>
          <w:rFonts w:hint="eastAsia"/>
          <w:u w:val="single"/>
        </w:rPr>
        <w:t>亞里達古</w:t>
      </w:r>
      <w:r>
        <w:rPr>
          <w:rFonts w:hint="eastAsia"/>
        </w:rPr>
        <w:t>和</w:t>
      </w:r>
      <w:r w:rsidRPr="00B107C6">
        <w:rPr>
          <w:rFonts w:hint="eastAsia"/>
          <w:u w:val="single"/>
        </w:rPr>
        <w:t>西公都</w:t>
      </w:r>
      <w:r>
        <w:rPr>
          <w:rFonts w:hint="eastAsia"/>
        </w:rPr>
        <w:t>，</w:t>
      </w:r>
      <w:r>
        <w:rPr>
          <w:rFonts w:hint="eastAsia"/>
        </w:rPr>
        <w:lastRenderedPageBreak/>
        <w:t>他們後來成為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宣教的同工(徒2</w:t>
      </w:r>
      <w:r>
        <w:t>0:4)</w:t>
      </w:r>
      <w:r>
        <w:rPr>
          <w:rFonts w:hint="eastAsia"/>
        </w:rPr>
        <w:t>。看第6節的話，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人指控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和</w:t>
      </w:r>
      <w:r w:rsidR="00DE0BCB" w:rsidRPr="00DE0BCB">
        <w:rPr>
          <w:rFonts w:hint="eastAsia"/>
          <w:u w:val="single"/>
        </w:rPr>
        <w:t>西拉</w:t>
      </w:r>
      <w:r>
        <w:rPr>
          <w:rFonts w:hint="eastAsia"/>
        </w:rPr>
        <w:t xml:space="preserve">攪亂天下 </w:t>
      </w:r>
      <w:r>
        <w:t>(</w:t>
      </w:r>
      <w:r w:rsidRPr="00695B22">
        <w:t>turned the world upside</w:t>
      </w:r>
      <w:r>
        <w:t xml:space="preserve"> </w:t>
      </w:r>
      <w:r w:rsidRPr="00695B22">
        <w:t>down</w:t>
      </w:r>
      <w:r>
        <w:t>, KJV)</w:t>
      </w:r>
      <w:r>
        <w:rPr>
          <w:rFonts w:hint="eastAsia"/>
        </w:rPr>
        <w:t>，這表示他們所傳的福音，已經反轉了</w:t>
      </w:r>
      <w:r w:rsidR="00DE0BCB" w:rsidRPr="00DE0BCB">
        <w:rPr>
          <w:rFonts w:hint="eastAsia"/>
          <w:u w:val="single"/>
        </w:rPr>
        <w:t>帖撒羅尼迦</w:t>
      </w:r>
      <w:r>
        <w:rPr>
          <w:rFonts w:hint="eastAsia"/>
        </w:rPr>
        <w:t>，帶來了翻天覆地的改變。就是這樣，福音本是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大能，福音本身就有感動人和拯救人生命的能力。在剛過去的夏令營裏，當十字架和復活的信息有力地宣講時，叫很多人都領受恩典，生命得著改變和更新。福音的僕人要確信福音的能力，清楚和有力地傳揚耶穌的十字架和復活，那時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必在聽的人心裏工作，叫</w:t>
      </w:r>
      <w:r w:rsidRPr="00794F18">
        <w:rPr>
          <w:rFonts w:hint="eastAsia"/>
        </w:rPr>
        <w:t>凡預定</w:t>
      </w:r>
      <w:r>
        <w:rPr>
          <w:rFonts w:hint="eastAsia"/>
        </w:rPr>
        <w:t>得永生的人得著信心。</w:t>
      </w:r>
    </w:p>
    <w:p w14:paraId="1409EF8B" w14:textId="5275183D" w:rsidR="00865FBE" w:rsidRDefault="00865FBE" w:rsidP="00865FBE">
      <w:pPr>
        <w:ind w:firstLine="483"/>
      </w:pPr>
      <w:r>
        <w:rPr>
          <w:rFonts w:hint="eastAsia"/>
        </w:rPr>
        <w:t>在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的工作興旺同時，有甚麼撒旦攪擾的工作發生呢？請看第5至7節。不信的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人心裏嫉妒，招聚了市井匪類，在城裏發起騷亂，衝入</w:t>
      </w:r>
      <w:r w:rsidRPr="00DF07CC">
        <w:rPr>
          <w:rFonts w:hint="eastAsia"/>
          <w:u w:val="single"/>
        </w:rPr>
        <w:t>耶孫</w:t>
      </w:r>
      <w:r>
        <w:rPr>
          <w:rFonts w:hint="eastAsia"/>
        </w:rPr>
        <w:t>的家搜捕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和</w:t>
      </w:r>
      <w:r w:rsidR="00DE0BCB" w:rsidRPr="00DE0BCB">
        <w:rPr>
          <w:rFonts w:hint="eastAsia"/>
          <w:u w:val="single"/>
        </w:rPr>
        <w:t>西拉</w:t>
      </w:r>
      <w:r>
        <w:rPr>
          <w:rFonts w:hint="eastAsia"/>
        </w:rPr>
        <w:t>，要將他們帶到人民大會公審。只因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不在場，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人就以</w:t>
      </w:r>
      <w:r w:rsidRPr="00DF07CC">
        <w:rPr>
          <w:rFonts w:hint="eastAsia"/>
          <w:u w:val="single"/>
        </w:rPr>
        <w:t>耶孫</w:t>
      </w:r>
      <w:r>
        <w:rPr>
          <w:rFonts w:hint="eastAsia"/>
        </w:rPr>
        <w:t>為替死鬼，將他和幾個弟兄拉到地方官那裏，控告</w:t>
      </w:r>
      <w:r w:rsidRPr="00DF07CC">
        <w:rPr>
          <w:rFonts w:hint="eastAsia"/>
          <w:u w:val="single"/>
        </w:rPr>
        <w:t>耶孫</w:t>
      </w:r>
      <w:r>
        <w:rPr>
          <w:rFonts w:hint="eastAsia"/>
        </w:rPr>
        <w:t>窩藏罪犯，又控告他們違背</w:t>
      </w:r>
      <w:r w:rsidRPr="00DF07CC">
        <w:rPr>
          <w:rFonts w:hint="eastAsia"/>
          <w:u w:val="single"/>
        </w:rPr>
        <w:t>凱撒</w:t>
      </w:r>
      <w:r>
        <w:rPr>
          <w:rFonts w:hint="eastAsia"/>
        </w:rPr>
        <w:t>的命令，說另有一個王耶穌。為了息事寧人，地方官准許</w:t>
      </w:r>
      <w:r w:rsidRPr="00DF07CC">
        <w:rPr>
          <w:rFonts w:hint="eastAsia"/>
          <w:u w:val="single"/>
        </w:rPr>
        <w:t>耶孫</w:t>
      </w:r>
      <w:r>
        <w:rPr>
          <w:rFonts w:hint="eastAsia"/>
        </w:rPr>
        <w:t>和弟兄們繳付保釋金後外出，就此擺平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人引發的騷亂。</w:t>
      </w:r>
      <w:r w:rsidRPr="00DF07CC">
        <w:rPr>
          <w:rFonts w:hint="eastAsia"/>
          <w:u w:val="single"/>
        </w:rPr>
        <w:t>耶孫</w:t>
      </w:r>
      <w:r>
        <w:rPr>
          <w:rFonts w:hint="eastAsia"/>
        </w:rPr>
        <w:t>很可能是因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的講道而信主的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人，在信主之後獻上自己的家接待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和</w:t>
      </w:r>
      <w:r w:rsidR="00DE0BCB" w:rsidRPr="00DE0BCB">
        <w:rPr>
          <w:rFonts w:hint="eastAsia"/>
          <w:u w:val="single"/>
        </w:rPr>
        <w:t>西拉</w:t>
      </w:r>
      <w:r>
        <w:rPr>
          <w:rFonts w:hint="eastAsia"/>
        </w:rPr>
        <w:t>。表面看來，</w:t>
      </w:r>
      <w:r w:rsidRPr="00DF07CC">
        <w:rPr>
          <w:rFonts w:hint="eastAsia"/>
          <w:u w:val="single"/>
        </w:rPr>
        <w:t>耶孫</w:t>
      </w:r>
      <w:r>
        <w:rPr>
          <w:rFonts w:hint="eastAsia"/>
        </w:rPr>
        <w:t>接待主的僕人，換來的是財物的損失和叛國的指控，但耶穌承認這樣為主受逼迫和毀謗的人是有福的，因為他們在天上的賞賜是大的(太5</w:t>
      </w:r>
      <w:r>
        <w:t>:11,12)</w:t>
      </w:r>
      <w:r>
        <w:rPr>
          <w:rFonts w:hint="eastAsia"/>
        </w:rPr>
        <w:t>，</w:t>
      </w:r>
      <w:r w:rsidRPr="002C5685">
        <w:rPr>
          <w:rFonts w:hint="eastAsia"/>
          <w:u w:val="single"/>
        </w:rPr>
        <w:t>耶孫</w:t>
      </w:r>
      <w:r>
        <w:rPr>
          <w:rFonts w:hint="eastAsia"/>
        </w:rPr>
        <w:t>後來也成為了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的好同工(羅1</w:t>
      </w:r>
      <w:r>
        <w:t>6:21)</w:t>
      </w:r>
      <w:r>
        <w:rPr>
          <w:rFonts w:hint="eastAsia"/>
        </w:rPr>
        <w:t>，在宣教的工作上被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寶貴使用。</w:t>
      </w:r>
    </w:p>
    <w:p w14:paraId="5C37695B" w14:textId="77777777" w:rsidR="00865FBE" w:rsidRPr="00A07FF3" w:rsidRDefault="00865FBE" w:rsidP="00865FBE">
      <w:pPr>
        <w:ind w:firstLine="483"/>
        <w:rPr>
          <w:lang w:val="en-HK"/>
        </w:rPr>
      </w:pPr>
    </w:p>
    <w:p w14:paraId="54D1BB4C" w14:textId="1F418957" w:rsidR="00865FBE" w:rsidRPr="007948A2" w:rsidRDefault="00865FBE" w:rsidP="00865FBE">
      <w:pPr>
        <w:ind w:firstLine="0"/>
        <w:rPr>
          <w:rFonts w:ascii="Calibri" w:eastAsia="華康古印體(P)" w:hAnsi="Calibri"/>
          <w:b/>
          <w:bCs/>
          <w:sz w:val="28"/>
          <w:szCs w:val="22"/>
          <w:lang w:val="en-HK"/>
        </w:rPr>
      </w:pPr>
      <w:r w:rsidRPr="007948A2">
        <w:rPr>
          <w:rFonts w:ascii="華康古印體(P)" w:eastAsia="華康古印體(P)" w:hint="eastAsia"/>
          <w:b/>
          <w:bCs/>
          <w:sz w:val="28"/>
          <w:szCs w:val="22"/>
        </w:rPr>
        <w:t>Ⅱ‧</w:t>
      </w:r>
      <w:r w:rsidR="00DE0BCB" w:rsidRPr="00DE0BCB">
        <w:rPr>
          <w:rFonts w:ascii="華康古印體(P)" w:eastAsia="華康古印體(P)" w:hint="eastAsia"/>
          <w:b/>
          <w:bCs/>
          <w:sz w:val="28"/>
          <w:szCs w:val="22"/>
          <w:u w:val="single"/>
        </w:rPr>
        <w:t>庇哩亞</w:t>
      </w:r>
      <w:r w:rsidRPr="007948A2">
        <w:rPr>
          <w:rFonts w:ascii="華康古印體(P)" w:eastAsia="華康古印體(P)" w:hint="eastAsia"/>
          <w:b/>
          <w:bCs/>
          <w:sz w:val="28"/>
          <w:szCs w:val="22"/>
        </w:rPr>
        <w:t>人甘心受道 (</w:t>
      </w:r>
      <w:r w:rsidRPr="007948A2">
        <w:rPr>
          <w:rFonts w:ascii="華康古印體(P)" w:eastAsia="華康古印體(P)"/>
          <w:b/>
          <w:bCs/>
          <w:sz w:val="28"/>
          <w:szCs w:val="22"/>
        </w:rPr>
        <w:t>10-15</w:t>
      </w:r>
      <w:r w:rsidRPr="007948A2">
        <w:rPr>
          <w:rFonts w:ascii="華康古印體(P)" w:eastAsia="華康古印體(P)" w:hint="eastAsia"/>
          <w:b/>
          <w:bCs/>
          <w:sz w:val="28"/>
          <w:szCs w:val="22"/>
        </w:rPr>
        <w:t>)</w:t>
      </w:r>
    </w:p>
    <w:p w14:paraId="0D0B3A63" w14:textId="692AE1F8" w:rsidR="00865FBE" w:rsidRDefault="00865FBE" w:rsidP="00865FBE">
      <w:pPr>
        <w:ind w:firstLine="483"/>
      </w:pPr>
      <w:r>
        <w:rPr>
          <w:rFonts w:hint="eastAsia"/>
        </w:rPr>
        <w:t>因著形勢緊迫，弟兄們趁夜間打發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和</w:t>
      </w:r>
      <w:r w:rsidR="00DE0BCB" w:rsidRPr="00DE0BCB">
        <w:rPr>
          <w:rFonts w:hint="eastAsia"/>
          <w:u w:val="single"/>
        </w:rPr>
        <w:t>西拉</w:t>
      </w:r>
      <w:r>
        <w:rPr>
          <w:rFonts w:hint="eastAsia"/>
        </w:rPr>
        <w:t>到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。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位於</w:t>
      </w:r>
      <w:r w:rsidR="00DE0BCB" w:rsidRPr="00DE0BCB">
        <w:rPr>
          <w:rFonts w:hint="eastAsia"/>
          <w:u w:val="single"/>
        </w:rPr>
        <w:t>帖撒羅尼迦</w:t>
      </w:r>
      <w:r>
        <w:rPr>
          <w:rFonts w:hint="eastAsia"/>
        </w:rPr>
        <w:t>西南約7</w:t>
      </w:r>
      <w:r>
        <w:t>2</w:t>
      </w:r>
      <w:r>
        <w:rPr>
          <w:rFonts w:hint="eastAsia"/>
        </w:rPr>
        <w:t>公里，是</w:t>
      </w:r>
      <w:r w:rsidR="00DE0BCB" w:rsidRPr="00DE0BCB">
        <w:rPr>
          <w:rFonts w:hint="eastAsia"/>
          <w:u w:val="single"/>
        </w:rPr>
        <w:t>羅馬</w:t>
      </w:r>
      <w:r>
        <w:rPr>
          <w:rFonts w:hint="eastAsia"/>
        </w:rPr>
        <w:t>另一</w:t>
      </w:r>
      <w:r w:rsidRPr="00865FBE">
        <w:rPr>
          <w:rFonts w:ascii="Calibri" w:hAnsi="Calibri" w:hint="eastAsia"/>
          <w:lang w:val="en-GB"/>
        </w:rPr>
        <w:t>個商業重鎮。那裏也有</w:t>
      </w:r>
      <w:r w:rsidR="00DE0BCB" w:rsidRPr="00DE0BCB">
        <w:rPr>
          <w:rFonts w:ascii="Calibri" w:hAnsi="Calibri" w:hint="eastAsia"/>
          <w:u w:val="single"/>
          <w:lang w:val="en-GB"/>
        </w:rPr>
        <w:t>猶太</w:t>
      </w:r>
      <w:r w:rsidRPr="00865FBE">
        <w:rPr>
          <w:rFonts w:ascii="Calibri" w:hAnsi="Calibri" w:hint="eastAsia"/>
          <w:lang w:val="en-GB"/>
        </w:rPr>
        <w:t>人的會堂，</w:t>
      </w:r>
      <w:r w:rsidR="00DE0BCB" w:rsidRPr="00DE0BCB">
        <w:rPr>
          <w:rFonts w:ascii="Calibri" w:hAnsi="Calibri" w:hint="eastAsia"/>
          <w:u w:val="single"/>
          <w:lang w:val="en-GB"/>
        </w:rPr>
        <w:t>保羅</w:t>
      </w:r>
      <w:r w:rsidRPr="00865FBE">
        <w:rPr>
          <w:rFonts w:ascii="Calibri" w:hAnsi="Calibri" w:hint="eastAsia"/>
          <w:lang w:val="en-GB"/>
        </w:rPr>
        <w:t>和</w:t>
      </w:r>
      <w:r w:rsidR="00DE0BCB" w:rsidRPr="00DE0BCB">
        <w:rPr>
          <w:rFonts w:ascii="Calibri" w:hAnsi="Calibri" w:hint="eastAsia"/>
          <w:u w:val="single"/>
          <w:lang w:val="en-GB"/>
        </w:rPr>
        <w:t>西拉</w:t>
      </w:r>
      <w:r w:rsidRPr="00865FBE">
        <w:rPr>
          <w:rFonts w:ascii="Calibri" w:hAnsi="Calibri" w:hint="eastAsia"/>
          <w:lang w:val="en-GB"/>
        </w:rPr>
        <w:t>便在會堂宣講福音。</w:t>
      </w:r>
      <w:r w:rsidR="00DE0BCB" w:rsidRPr="00DE0BCB">
        <w:rPr>
          <w:rFonts w:ascii="Calibri" w:hAnsi="Calibri" w:hint="eastAsia"/>
          <w:u w:val="single"/>
          <w:lang w:val="en-GB"/>
        </w:rPr>
        <w:t>庇哩亞</w:t>
      </w:r>
      <w:r w:rsidRPr="00865FBE">
        <w:rPr>
          <w:rFonts w:ascii="Calibri" w:hAnsi="Calibri" w:hint="eastAsia"/>
          <w:lang w:val="en-GB"/>
        </w:rPr>
        <w:t>人對福音有怎樣的態度呢？請一起讀第</w:t>
      </w:r>
      <w:r>
        <w:t>11</w:t>
      </w:r>
      <w:r>
        <w:rPr>
          <w:rFonts w:hint="eastAsia"/>
        </w:rPr>
        <w:t>節：「</w:t>
      </w:r>
      <w:r>
        <w:rPr>
          <w:rFonts w:ascii="華康古印體(P)" w:eastAsia="華康古印體(P)" w:hint="eastAsia"/>
          <w:b/>
          <w:bCs/>
        </w:rPr>
        <w:t>這地方的人賢於</w:t>
      </w:r>
      <w:r w:rsidR="00DE0BCB" w:rsidRPr="00DE0BCB">
        <w:rPr>
          <w:rFonts w:ascii="華康古印體(P)" w:eastAsia="華康古印體(P)" w:hint="eastAsia"/>
          <w:b/>
          <w:bCs/>
          <w:u w:val="single"/>
        </w:rPr>
        <w:t>帖撒羅尼迦</w:t>
      </w:r>
      <w:r>
        <w:rPr>
          <w:rFonts w:ascii="華康古印體(P)" w:eastAsia="華康古印體(P)" w:hint="eastAsia"/>
          <w:b/>
          <w:bCs/>
        </w:rPr>
        <w:t>的人，甘心領受這道，天天考查聖經，要曉得這道是與不是。</w:t>
      </w:r>
      <w:r>
        <w:rPr>
          <w:rFonts w:hint="eastAsia"/>
        </w:rPr>
        <w:t>」筆者路加強調，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人比</w:t>
      </w:r>
      <w:r w:rsidR="00DE0BCB" w:rsidRPr="00DE0BCB">
        <w:rPr>
          <w:rFonts w:hint="eastAsia"/>
          <w:u w:val="single"/>
        </w:rPr>
        <w:t>帖撒羅尼迦</w:t>
      </w:r>
      <w:r>
        <w:rPr>
          <w:rFonts w:hint="eastAsia"/>
        </w:rPr>
        <w:t>人賢明和尊貴(</w:t>
      </w:r>
      <w:r>
        <w:t>of more noble character)</w:t>
      </w:r>
      <w:r>
        <w:rPr>
          <w:rFonts w:hint="eastAsia"/>
        </w:rPr>
        <w:t>。世人以怎樣的人為尊貴呢？世人大多以有錢有勢的人為尊貴；在大學裏，人以教授為尊貴；也有人在未信主之前，以拉頭馬的馬主為尊貴。</w:t>
      </w:r>
      <w:r>
        <w:rPr>
          <w:rFonts w:hint="eastAsia"/>
        </w:rPr>
        <w:t>但從這裏看見，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以那些甘心領受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的道的人為尊貴。</w:t>
      </w:r>
    </w:p>
    <w:p w14:paraId="02CBB166" w14:textId="1D693CF4" w:rsidR="00865FBE" w:rsidRDefault="00865FBE" w:rsidP="00865FBE">
      <w:pPr>
        <w:ind w:firstLine="483"/>
      </w:pPr>
      <w:r>
        <w:rPr>
          <w:rFonts w:hint="eastAsia"/>
        </w:rPr>
        <w:t>從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人身上，我們學習到甚麼呢？首先，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人甘心領受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的道。在這裏，「</w:t>
      </w:r>
      <w:r>
        <w:rPr>
          <w:rFonts w:ascii="華康古印體(P)" w:eastAsia="華康古印體(P)" w:hint="eastAsia"/>
          <w:b/>
          <w:bCs/>
        </w:rPr>
        <w:t>甘心</w:t>
      </w:r>
      <w:r>
        <w:rPr>
          <w:rFonts w:hint="eastAsia"/>
        </w:rPr>
        <w:t xml:space="preserve">」的英文是 </w:t>
      </w:r>
      <w:r>
        <w:t>“</w:t>
      </w:r>
      <w:r>
        <w:t>with great eagerness</w:t>
      </w:r>
      <w:r>
        <w:t>”</w:t>
      </w:r>
      <w:r>
        <w:rPr>
          <w:rFonts w:hint="eastAsia"/>
        </w:rPr>
        <w:t>，這表示他們以非常懇切的內心聽主的說話，又以喜樂的內心領受。人何時會以懇切的內心聽主的道呢？那是當人意識到自己在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面前，屬靈上是何等貧窮的時候。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人雖然在物質上富足，但他們通過聽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的信息，發現自己是因罪而</w:t>
      </w:r>
      <w:r w:rsidRPr="00E67FF3">
        <w:rPr>
          <w:rFonts w:hint="eastAsia"/>
        </w:rPr>
        <w:t>困苦、可憐、貧窮、瞎眼</w:t>
      </w:r>
      <w:r>
        <w:rPr>
          <w:rFonts w:hint="eastAsia"/>
        </w:rPr>
        <w:t>和</w:t>
      </w:r>
      <w:r w:rsidRPr="00E67FF3">
        <w:rPr>
          <w:rFonts w:hint="eastAsia"/>
        </w:rPr>
        <w:t>赤身的</w:t>
      </w:r>
      <w:r>
        <w:rPr>
          <w:rFonts w:hint="eastAsia"/>
        </w:rPr>
        <w:t>人，因此他們像初生的嬰孩愛慕奶一樣，愛慕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的說話，懇切渴望遇見耶穌而得著救恩。其次，他們天天考查聖經，要曉得這道是與不是。他們既不是盲目地接受所聽的道，也不是以所聽的道為人的道理，而是仔細考查聖經，並且持之以恒，如同</w:t>
      </w:r>
      <w:r w:rsidRPr="00E33BDE">
        <w:rPr>
          <w:rFonts w:hint="eastAsia"/>
        </w:rPr>
        <w:t>搜</w:t>
      </w:r>
      <w:r>
        <w:rPr>
          <w:rFonts w:hint="eastAsia"/>
        </w:rPr>
        <w:t>尋</w:t>
      </w:r>
      <w:r w:rsidRPr="00E33BDE">
        <w:rPr>
          <w:rFonts w:hint="eastAsia"/>
        </w:rPr>
        <w:t>隱藏的珍寶</w:t>
      </w:r>
      <w:r>
        <w:rPr>
          <w:rFonts w:hint="eastAsia"/>
        </w:rPr>
        <w:t>一樣。</w:t>
      </w:r>
    </w:p>
    <w:p w14:paraId="5B6149D4" w14:textId="206704D8" w:rsidR="00865FBE" w:rsidRDefault="00865FBE" w:rsidP="00865FBE">
      <w:pPr>
        <w:ind w:firstLine="483"/>
      </w:pPr>
      <w:r>
        <w:rPr>
          <w:rFonts w:hint="eastAsia"/>
        </w:rPr>
        <w:t>我在五年前到</w:t>
      </w:r>
      <w:r w:rsidR="00DE0BCB" w:rsidRPr="00DE0BCB">
        <w:rPr>
          <w:rFonts w:hint="eastAsia"/>
          <w:u w:val="single"/>
        </w:rPr>
        <w:t>美國</w:t>
      </w:r>
      <w:r>
        <w:rPr>
          <w:rFonts w:hint="eastAsia"/>
        </w:rPr>
        <w:t>參加國際夏令營，之後</w:t>
      </w:r>
      <w:r w:rsidRPr="00865FBE">
        <w:rPr>
          <w:rFonts w:ascii="Calibri" w:hAnsi="Calibri" w:hint="eastAsia"/>
          <w:lang w:val="en-GB"/>
        </w:rPr>
        <w:t>沒有參加旅行團（因為沒有感興趣的行程），反而</w:t>
      </w:r>
      <w:r>
        <w:rPr>
          <w:rFonts w:hint="eastAsia"/>
        </w:rPr>
        <w:t>參加了專為宣教士和牧者而設的靈修營。營裏的節目非常簡單：早上小組研經，中午小組研經，晚上小組研經；到第二日，早上小組研經，中午小組研經，然後分享所感。跟旅行團比較，這樣的節目看來相當單調乏味。但我通過那次研讀希伯來書領受很大的恩典，得著去到大祭司耶穌那裏的信心和渴望。我也通過</w:t>
      </w:r>
      <w:r w:rsidRPr="00865FBE">
        <w:rPr>
          <w:rFonts w:ascii="Calibri" w:hAnsi="Calibri" w:hint="eastAsia"/>
          <w:lang w:val="en-GB"/>
        </w:rPr>
        <w:t>營裏的</w:t>
      </w:r>
      <w:r>
        <w:rPr>
          <w:rFonts w:hint="eastAsia"/>
        </w:rPr>
        <w:t>小組研經，學習研讀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說話的態度：每次開始小組時，參加者輪流讀經文三次，然後逐節解釋經文和分享。我想，這是因為第一次讀經，只能對經文有大慨的印象；第二次讀經，能留意到經文中的細節；到第三次讀經，才能</w:t>
      </w:r>
      <w:r w:rsidRPr="002C5685">
        <w:rPr>
          <w:rFonts w:hint="eastAsia"/>
        </w:rPr>
        <w:t>領會</w:t>
      </w:r>
      <w:r>
        <w:rPr>
          <w:rFonts w:hint="eastAsia"/>
        </w:rPr>
        <w:t>經文本身的含義（這種研讀聖經的方法，若大家有充裕的時間，也不妨試</w:t>
      </w:r>
      <w:r w:rsidR="002C5685">
        <w:rPr>
          <w:rFonts w:hint="eastAsia"/>
        </w:rPr>
        <w:t>試</w:t>
      </w:r>
      <w:r>
        <w:rPr>
          <w:rFonts w:hint="eastAsia"/>
        </w:rPr>
        <w:t>）。固然，我們在平日，未必能像在靈修營時，從早到晚考查聖經，但我們可以通過每日的天糧，默想聖經的說話，拾取我們每日靈魂的糧食。</w:t>
      </w:r>
    </w:p>
    <w:p w14:paraId="3E5A3790" w14:textId="0A54ADC4" w:rsidR="00865FBE" w:rsidRDefault="00865FBE" w:rsidP="00865FBE">
      <w:pPr>
        <w:ind w:firstLine="483"/>
      </w:pPr>
      <w:r>
        <w:rPr>
          <w:rFonts w:hint="eastAsia"/>
        </w:rPr>
        <w:t>當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人以懇切和認真的態度考查聖經時，在他們中間有甚麼工作發生呢？請看第1</w:t>
      </w:r>
      <w:r>
        <w:t>2</w:t>
      </w:r>
      <w:r>
        <w:rPr>
          <w:rFonts w:hint="eastAsia"/>
        </w:rPr>
        <w:t>節。在他們中間，有很多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人、還有很多</w:t>
      </w:r>
      <w:r w:rsidR="00DE0BCB" w:rsidRPr="00DE0BCB">
        <w:rPr>
          <w:rFonts w:hint="eastAsia"/>
          <w:u w:val="single"/>
        </w:rPr>
        <w:t>希臘</w:t>
      </w:r>
      <w:r>
        <w:rPr>
          <w:rFonts w:hint="eastAsia"/>
        </w:rPr>
        <w:t>尊貴的婦女和男子信了福音。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的道運行在懇切聽道之人的心裏，叫他們得著對基督的信心</w:t>
      </w:r>
      <w:r w:rsidRPr="00865FBE">
        <w:rPr>
          <w:rFonts w:ascii="Calibri" w:hAnsi="Calibri" w:hint="eastAsia"/>
          <w:lang w:val="en-GB"/>
        </w:rPr>
        <w:t>而經歷了重生</w:t>
      </w:r>
      <w:r>
        <w:rPr>
          <w:rFonts w:hint="eastAsia"/>
        </w:rPr>
        <w:t>。但這時候，在</w:t>
      </w:r>
      <w:r w:rsidR="00DE0BCB" w:rsidRPr="00DE0BCB">
        <w:rPr>
          <w:rFonts w:hint="eastAsia"/>
          <w:u w:val="single"/>
        </w:rPr>
        <w:t>帖撒羅尼迦</w:t>
      </w:r>
      <w:r>
        <w:rPr>
          <w:rFonts w:hint="eastAsia"/>
        </w:rPr>
        <w:t>的</w:t>
      </w:r>
      <w:r w:rsidR="00DE0BCB" w:rsidRPr="00DE0BCB">
        <w:rPr>
          <w:rFonts w:hint="eastAsia"/>
          <w:u w:val="single"/>
        </w:rPr>
        <w:t>猶太</w:t>
      </w:r>
      <w:r>
        <w:rPr>
          <w:rFonts w:hint="eastAsia"/>
        </w:rPr>
        <w:t>人知道了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在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傳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的道，他</w:t>
      </w:r>
      <w:r>
        <w:rPr>
          <w:rFonts w:hint="eastAsia"/>
        </w:rPr>
        <w:lastRenderedPageBreak/>
        <w:t>們窮追不捨地來到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，聳動眾人攻擊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。弟兄們於是護送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到</w:t>
      </w:r>
      <w:r w:rsidR="00DE0BCB" w:rsidRPr="00DE0BCB">
        <w:rPr>
          <w:rFonts w:hint="eastAsia"/>
          <w:u w:val="single"/>
        </w:rPr>
        <w:t>雅典</w:t>
      </w:r>
      <w:r>
        <w:rPr>
          <w:rFonts w:hint="eastAsia"/>
        </w:rPr>
        <w:t>，</w:t>
      </w:r>
      <w:r w:rsidR="00DE0BCB" w:rsidRPr="00DE0BCB">
        <w:rPr>
          <w:rFonts w:hint="eastAsia"/>
          <w:u w:val="single"/>
        </w:rPr>
        <w:t>西拉</w:t>
      </w:r>
      <w:r>
        <w:rPr>
          <w:rFonts w:hint="eastAsia"/>
        </w:rPr>
        <w:t>和</w:t>
      </w:r>
      <w:r w:rsidRPr="00270151">
        <w:rPr>
          <w:rFonts w:hint="eastAsia"/>
          <w:u w:val="single"/>
        </w:rPr>
        <w:t>提摩太</w:t>
      </w:r>
      <w:r>
        <w:rPr>
          <w:rFonts w:hint="eastAsia"/>
        </w:rPr>
        <w:t>則暫時留守在</w:t>
      </w:r>
      <w:r w:rsidR="00DE0BCB" w:rsidRPr="00DE0BCB">
        <w:rPr>
          <w:rFonts w:hint="eastAsia"/>
          <w:u w:val="single"/>
        </w:rPr>
        <w:t>庇哩亞</w:t>
      </w:r>
      <w:r>
        <w:rPr>
          <w:rFonts w:hint="eastAsia"/>
        </w:rPr>
        <w:t>。從外在看來，</w:t>
      </w:r>
      <w:r w:rsidR="00DE0BCB" w:rsidRPr="00DE0BCB">
        <w:rPr>
          <w:rFonts w:hint="eastAsia"/>
          <w:u w:val="single"/>
        </w:rPr>
        <w:t>保羅</w:t>
      </w:r>
      <w:r>
        <w:rPr>
          <w:rFonts w:hint="eastAsia"/>
        </w:rPr>
        <w:t>傳福音似乎處處受阻，毫不順利，但</w:t>
      </w:r>
      <w:r w:rsidR="00694F24">
        <w:rPr>
          <w:rFonts w:hint="eastAsia"/>
        </w:rPr>
        <w:t xml:space="preserve">　神</w:t>
      </w:r>
      <w:r>
        <w:rPr>
          <w:rFonts w:hint="eastAsia"/>
        </w:rPr>
        <w:t>卻使用各樣的攔阻甚至逼迫，使福音迅速地傳遍</w:t>
      </w:r>
      <w:r w:rsidR="00DE0BCB" w:rsidRPr="00DE0BCB">
        <w:rPr>
          <w:rFonts w:hint="eastAsia"/>
          <w:u w:val="single"/>
        </w:rPr>
        <w:t>馬其頓</w:t>
      </w:r>
      <w:r>
        <w:rPr>
          <w:rFonts w:hint="eastAsia"/>
        </w:rPr>
        <w:t>和</w:t>
      </w:r>
      <w:r w:rsidRPr="00270151">
        <w:rPr>
          <w:rFonts w:hint="eastAsia"/>
          <w:u w:val="single"/>
        </w:rPr>
        <w:t>亞該亞</w:t>
      </w:r>
      <w:r>
        <w:rPr>
          <w:rFonts w:hint="eastAsia"/>
        </w:rPr>
        <w:t>省，成就</w:t>
      </w:r>
      <w:r w:rsidRPr="00270151">
        <w:rPr>
          <w:rFonts w:hint="eastAsia"/>
          <w:u w:val="single"/>
        </w:rPr>
        <w:t>歐洲</w:t>
      </w:r>
      <w:r>
        <w:rPr>
          <w:rFonts w:hint="eastAsia"/>
        </w:rPr>
        <w:t>福音化的異象。</w:t>
      </w:r>
    </w:p>
    <w:p w14:paraId="26126F39" w14:textId="77777777" w:rsidR="00865FBE" w:rsidRDefault="00865FBE" w:rsidP="00865FBE">
      <w:pPr>
        <w:ind w:firstLine="483"/>
      </w:pPr>
    </w:p>
    <w:p w14:paraId="2C41A45E" w14:textId="3B918171" w:rsidR="00865FBE" w:rsidRPr="007948A2" w:rsidRDefault="00865FBE" w:rsidP="00865FBE">
      <w:pPr>
        <w:ind w:firstLine="0"/>
        <w:rPr>
          <w:rFonts w:ascii="華康古印體(P)" w:eastAsia="華康古印體(P)"/>
          <w:b/>
          <w:bCs/>
          <w:sz w:val="28"/>
          <w:szCs w:val="22"/>
        </w:rPr>
      </w:pPr>
      <w:r w:rsidRPr="007948A2">
        <w:rPr>
          <w:rFonts w:ascii="華康古印體(P)" w:eastAsia="華康古印體(P)" w:hint="eastAsia"/>
          <w:b/>
          <w:bCs/>
          <w:sz w:val="28"/>
          <w:szCs w:val="22"/>
        </w:rPr>
        <w:t>Ⅲ‧</w:t>
      </w:r>
      <w:r w:rsidR="00DE0BCB" w:rsidRPr="00DE0BCB">
        <w:rPr>
          <w:rFonts w:ascii="華康古印體(P)" w:eastAsia="華康古印體(P)" w:hint="eastAsia"/>
          <w:b/>
          <w:bCs/>
          <w:sz w:val="28"/>
          <w:szCs w:val="22"/>
          <w:u w:val="single"/>
        </w:rPr>
        <w:t>保羅</w:t>
      </w:r>
      <w:r w:rsidRPr="007948A2">
        <w:rPr>
          <w:rFonts w:ascii="華康古印體(P)" w:eastAsia="華康古印體(P)" w:hint="eastAsia"/>
          <w:b/>
          <w:bCs/>
          <w:sz w:val="28"/>
          <w:szCs w:val="22"/>
        </w:rPr>
        <w:t>在</w:t>
      </w:r>
      <w:r w:rsidR="00DE0BCB" w:rsidRPr="00DE0BCB">
        <w:rPr>
          <w:rFonts w:ascii="華康古印體(P)" w:eastAsia="華康古印體(P)" w:hint="eastAsia"/>
          <w:b/>
          <w:bCs/>
          <w:sz w:val="28"/>
          <w:szCs w:val="22"/>
          <w:u w:val="single"/>
        </w:rPr>
        <w:t>雅典</w:t>
      </w:r>
      <w:r w:rsidRPr="007948A2">
        <w:rPr>
          <w:rFonts w:ascii="華康古印體(P)" w:eastAsia="華康古印體(P)" w:hint="eastAsia"/>
          <w:b/>
          <w:bCs/>
          <w:sz w:val="28"/>
          <w:szCs w:val="22"/>
        </w:rPr>
        <w:t>傳講福音 (</w:t>
      </w:r>
      <w:r w:rsidRPr="007948A2">
        <w:rPr>
          <w:rFonts w:ascii="華康古印體(P)" w:eastAsia="華康古印體(P)"/>
          <w:b/>
          <w:bCs/>
          <w:sz w:val="28"/>
          <w:szCs w:val="22"/>
        </w:rPr>
        <w:t>16</w:t>
      </w:r>
      <w:r w:rsidRPr="007948A2">
        <w:rPr>
          <w:rFonts w:ascii="華康古印體(P)" w:eastAsia="華康古印體(P)" w:hint="eastAsia"/>
          <w:b/>
          <w:bCs/>
          <w:sz w:val="28"/>
          <w:szCs w:val="22"/>
        </w:rPr>
        <w:t>-</w:t>
      </w:r>
      <w:r w:rsidRPr="007948A2">
        <w:rPr>
          <w:rFonts w:ascii="華康古印體(P)" w:eastAsia="華康古印體(P)"/>
          <w:b/>
          <w:bCs/>
          <w:sz w:val="28"/>
          <w:szCs w:val="22"/>
        </w:rPr>
        <w:t>34</w:t>
      </w:r>
      <w:r w:rsidRPr="007948A2">
        <w:rPr>
          <w:rFonts w:ascii="華康古印體(P)" w:eastAsia="華康古印體(P)" w:hint="eastAsia"/>
          <w:b/>
          <w:bCs/>
          <w:sz w:val="28"/>
          <w:szCs w:val="22"/>
        </w:rPr>
        <w:t>)</w:t>
      </w:r>
    </w:p>
    <w:p w14:paraId="6D4B68A3" w14:textId="31319DE0" w:rsidR="00865FBE" w:rsidRPr="00865FBE" w:rsidRDefault="00DE0BCB" w:rsidP="00865FBE">
      <w:pPr>
        <w:ind w:firstLine="483"/>
        <w:rPr>
          <w:rFonts w:hAnsi="Calibri"/>
          <w:lang w:val="en-GB"/>
        </w:rPr>
      </w:pP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是世上最古老的城市之一，是哲學、文學和民主政治的發源地，被稱為西方文明的搖籃</w:t>
      </w:r>
      <w:r w:rsidR="00865FBE" w:rsidRPr="009703F4">
        <w:rPr>
          <w:rFonts w:hint="eastAsia"/>
        </w:rPr>
        <w:t>。著名的哲學三巨頭——</w:t>
      </w:r>
      <w:r w:rsidR="00865FBE" w:rsidRPr="00270151">
        <w:rPr>
          <w:rFonts w:hint="eastAsia"/>
          <w:u w:val="single"/>
        </w:rPr>
        <w:t>蘇格拉底</w:t>
      </w:r>
      <w:r w:rsidR="00865FBE" w:rsidRPr="009703F4">
        <w:rPr>
          <w:rFonts w:hint="eastAsia"/>
        </w:rPr>
        <w:t>、</w:t>
      </w:r>
      <w:r w:rsidR="00865FBE" w:rsidRPr="00270151">
        <w:rPr>
          <w:rFonts w:hint="eastAsia"/>
          <w:u w:val="single"/>
        </w:rPr>
        <w:t>柏拉圖</w:t>
      </w:r>
      <w:r w:rsidR="00865FBE" w:rsidRPr="009703F4">
        <w:rPr>
          <w:rFonts w:hint="eastAsia"/>
        </w:rPr>
        <w:t>和</w:t>
      </w:r>
      <w:r w:rsidR="00865FBE" w:rsidRPr="00270151">
        <w:rPr>
          <w:rFonts w:hint="eastAsia"/>
          <w:u w:val="single"/>
        </w:rPr>
        <w:t>亞里斯多德</w:t>
      </w:r>
      <w:r w:rsidR="00865FBE" w:rsidRPr="00865FBE">
        <w:rPr>
          <w:rFonts w:hAnsi="Calibri" w:hint="eastAsia"/>
          <w:lang w:val="en-GB"/>
        </w:rPr>
        <w:t>——都是來自這座文化古城。</w:t>
      </w:r>
      <w:r w:rsidRPr="00DE0BCB">
        <w:rPr>
          <w:rFonts w:hAnsi="Calibri" w:hint="eastAsia"/>
          <w:u w:val="single"/>
          <w:lang w:val="en-GB"/>
        </w:rPr>
        <w:t>羅馬</w:t>
      </w:r>
      <w:r w:rsidR="00865FBE" w:rsidRPr="00865FBE">
        <w:rPr>
          <w:rFonts w:hAnsi="Calibri" w:hint="eastAsia"/>
          <w:lang w:val="en-GB"/>
        </w:rPr>
        <w:t>無論在語言、文學、藝術、建築和教育等方面，都深受</w:t>
      </w:r>
      <w:r w:rsidRPr="00DE0BCB">
        <w:rPr>
          <w:rFonts w:hAnsi="Calibri" w:hint="eastAsia"/>
          <w:u w:val="single"/>
          <w:lang w:val="en-GB"/>
        </w:rPr>
        <w:t>希臘</w:t>
      </w:r>
      <w:r w:rsidR="00865FBE" w:rsidRPr="00865FBE">
        <w:rPr>
          <w:rFonts w:hAnsi="Calibri" w:hint="eastAsia"/>
          <w:lang w:val="en-GB"/>
        </w:rPr>
        <w:t>影響；可以說，在軍事上</w:t>
      </w:r>
      <w:r w:rsidRPr="00DE0BCB">
        <w:rPr>
          <w:rFonts w:hAnsi="Calibri" w:hint="eastAsia"/>
          <w:u w:val="single"/>
          <w:lang w:val="en-GB"/>
        </w:rPr>
        <w:t>羅馬</w:t>
      </w:r>
      <w:r w:rsidR="00865FBE" w:rsidRPr="00865FBE">
        <w:rPr>
          <w:rFonts w:hAnsi="Calibri" w:hint="eastAsia"/>
          <w:lang w:val="en-GB"/>
        </w:rPr>
        <w:t>征服了</w:t>
      </w:r>
      <w:r w:rsidRPr="00DE0BCB">
        <w:rPr>
          <w:rFonts w:hAnsi="Calibri" w:hint="eastAsia"/>
          <w:u w:val="single"/>
          <w:lang w:val="en-GB"/>
        </w:rPr>
        <w:t>希臘</w:t>
      </w:r>
      <w:r w:rsidR="00865FBE" w:rsidRPr="00865FBE">
        <w:rPr>
          <w:rFonts w:hAnsi="Calibri" w:hint="eastAsia"/>
          <w:lang w:val="en-GB"/>
        </w:rPr>
        <w:t>，但在文化上</w:t>
      </w:r>
      <w:r w:rsidRPr="00DE0BCB">
        <w:rPr>
          <w:rFonts w:hAnsi="Calibri" w:hint="eastAsia"/>
          <w:u w:val="single"/>
          <w:lang w:val="en-GB"/>
        </w:rPr>
        <w:t>希臘</w:t>
      </w:r>
      <w:r w:rsidR="00865FBE" w:rsidRPr="00865FBE">
        <w:rPr>
          <w:rFonts w:hAnsi="Calibri" w:hint="eastAsia"/>
          <w:lang w:val="en-GB"/>
        </w:rPr>
        <w:t>卻征服了</w:t>
      </w:r>
      <w:r w:rsidRPr="00DE0BCB">
        <w:rPr>
          <w:rFonts w:hAnsi="Calibri" w:hint="eastAsia"/>
          <w:u w:val="single"/>
          <w:lang w:val="en-GB"/>
        </w:rPr>
        <w:t>羅馬</w:t>
      </w:r>
      <w:r w:rsidR="00865FBE" w:rsidRPr="00865FBE">
        <w:rPr>
          <w:rFonts w:hAnsi="Calibri" w:hint="eastAsia"/>
          <w:lang w:val="en-GB"/>
        </w:rPr>
        <w:t>。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在古</w:t>
      </w:r>
      <w:r w:rsidRPr="00DE0BCB">
        <w:rPr>
          <w:rFonts w:hAnsi="Calibri" w:hint="eastAsia"/>
          <w:u w:val="single"/>
          <w:lang w:val="en-GB"/>
        </w:rPr>
        <w:t>希臘</w:t>
      </w:r>
      <w:r w:rsidR="00865FBE" w:rsidRPr="00865FBE">
        <w:rPr>
          <w:rFonts w:hAnsi="Calibri" w:hint="eastAsia"/>
          <w:lang w:val="en-GB"/>
        </w:rPr>
        <w:t>文化方面有著重要的角色，因此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人也滿有知識分子的自豪和優越感。</w:t>
      </w:r>
    </w:p>
    <w:p w14:paraId="00FA21CA" w14:textId="436409A9" w:rsidR="00865FBE" w:rsidRPr="00865FBE" w:rsidRDefault="00865FBE" w:rsidP="00865FBE">
      <w:pPr>
        <w:ind w:firstLine="483"/>
        <w:rPr>
          <w:rFonts w:hAnsi="Calibri"/>
          <w:lang w:val="en-HK"/>
        </w:rPr>
      </w:pPr>
      <w:r w:rsidRPr="00865FBE">
        <w:rPr>
          <w:rFonts w:hAnsi="Calibri" w:hint="eastAsia"/>
          <w:lang w:val="en-GB"/>
        </w:rPr>
        <w:t>請看第16節。當</w:t>
      </w:r>
      <w:r w:rsidR="00DE0BCB" w:rsidRPr="00DE0BCB">
        <w:rPr>
          <w:rFonts w:hAnsi="Calibri" w:hint="eastAsia"/>
          <w:u w:val="single"/>
          <w:lang w:val="en-GB"/>
        </w:rPr>
        <w:t>保羅</w:t>
      </w:r>
      <w:r w:rsidRPr="00865FBE">
        <w:rPr>
          <w:rFonts w:hAnsi="Calibri" w:hint="eastAsia"/>
          <w:lang w:val="en-GB"/>
        </w:rPr>
        <w:t>在</w:t>
      </w:r>
      <w:r w:rsidR="00DE0BCB" w:rsidRPr="00DE0BCB">
        <w:rPr>
          <w:rFonts w:hAnsi="Calibri" w:hint="eastAsia"/>
          <w:u w:val="single"/>
          <w:lang w:val="en-GB"/>
        </w:rPr>
        <w:t>雅典</w:t>
      </w:r>
      <w:r w:rsidRPr="00865FBE">
        <w:rPr>
          <w:rFonts w:hAnsi="Calibri" w:hint="eastAsia"/>
          <w:lang w:val="en-GB"/>
        </w:rPr>
        <w:t>等候</w:t>
      </w:r>
      <w:r w:rsidR="00DE0BCB" w:rsidRPr="00DE0BCB">
        <w:rPr>
          <w:rFonts w:hAnsi="Calibri" w:hint="eastAsia"/>
          <w:u w:val="single"/>
          <w:lang w:val="en-GB"/>
        </w:rPr>
        <w:t>西拉</w:t>
      </w:r>
      <w:r w:rsidRPr="00865FBE">
        <w:rPr>
          <w:rFonts w:hAnsi="Calibri" w:hint="eastAsia"/>
          <w:lang w:val="en-GB"/>
        </w:rPr>
        <w:t>和</w:t>
      </w:r>
      <w:r w:rsidRPr="00065550">
        <w:rPr>
          <w:rFonts w:hAnsi="Calibri" w:hint="eastAsia"/>
          <w:u w:val="single"/>
          <w:lang w:val="en-GB"/>
        </w:rPr>
        <w:t>提摩太</w:t>
      </w:r>
      <w:r w:rsidRPr="00865FBE">
        <w:rPr>
          <w:rFonts w:hAnsi="Calibri" w:hint="eastAsia"/>
          <w:lang w:val="en-GB"/>
        </w:rPr>
        <w:t>時，看見滿城都是偶像</w:t>
      </w:r>
      <w:r w:rsidRPr="00865FBE">
        <w:rPr>
          <w:rFonts w:ascii="Calibri" w:hAnsi="Calibri" w:hint="eastAsia"/>
          <w:lang w:val="en-GB"/>
        </w:rPr>
        <w:t>。據估計，當時在</w:t>
      </w:r>
      <w:r w:rsidR="00DE0BCB" w:rsidRPr="00DE0BCB">
        <w:rPr>
          <w:rFonts w:ascii="Calibri" w:hAnsi="Calibri" w:hint="eastAsia"/>
          <w:u w:val="single"/>
          <w:lang w:val="en-GB"/>
        </w:rPr>
        <w:t>雅典</w:t>
      </w:r>
      <w:r w:rsidRPr="00865FBE">
        <w:rPr>
          <w:rFonts w:ascii="Calibri" w:hAnsi="Calibri" w:hint="eastAsia"/>
          <w:lang w:val="en-GB"/>
        </w:rPr>
        <w:t>城裏，大約有三萬個偶像，甚至有詩人說：「在</w:t>
      </w:r>
      <w:r w:rsidR="00DE0BCB" w:rsidRPr="00DE0BCB">
        <w:rPr>
          <w:rFonts w:ascii="Calibri" w:hAnsi="Calibri" w:hint="eastAsia"/>
          <w:u w:val="single"/>
          <w:lang w:val="en-GB"/>
        </w:rPr>
        <w:t>雅典</w:t>
      </w:r>
      <w:r w:rsidRPr="00865FBE">
        <w:rPr>
          <w:rFonts w:ascii="Calibri" w:hAnsi="Calibri" w:hint="eastAsia"/>
          <w:lang w:val="en-GB"/>
        </w:rPr>
        <w:t>，找一個</w:t>
      </w:r>
      <w:r w:rsidR="00694F24">
        <w:rPr>
          <w:rFonts w:ascii="Calibri" w:hAnsi="Calibri" w:hint="eastAsia"/>
          <w:lang w:val="en-GB"/>
        </w:rPr>
        <w:t>神</w:t>
      </w:r>
      <w:r w:rsidRPr="00865FBE">
        <w:rPr>
          <w:rFonts w:ascii="Calibri" w:hAnsi="Calibri" w:hint="eastAsia"/>
          <w:lang w:val="en-GB"/>
        </w:rPr>
        <w:t>比找一個人還容易。」我在今年參加國際夏令營前，順道到訪</w:t>
      </w:r>
      <w:r w:rsidRPr="00065550">
        <w:rPr>
          <w:rFonts w:ascii="Calibri" w:hAnsi="Calibri" w:hint="eastAsia"/>
          <w:u w:val="single"/>
          <w:lang w:val="en-GB"/>
        </w:rPr>
        <w:t>紐約</w:t>
      </w:r>
      <w:r w:rsidRPr="00865FBE">
        <w:rPr>
          <w:rFonts w:ascii="Calibri" w:hAnsi="Calibri" w:hint="eastAsia"/>
          <w:lang w:val="en-GB"/>
        </w:rPr>
        <w:t>，來到</w:t>
      </w:r>
      <w:r w:rsidRPr="00C31446">
        <w:rPr>
          <w:rFonts w:ascii="Calibri" w:hAnsi="Calibri" w:hint="eastAsia"/>
          <w:u w:val="single"/>
          <w:lang w:val="en-GB"/>
        </w:rPr>
        <w:t>聖約翰</w:t>
      </w:r>
      <w:r w:rsidR="00694F24" w:rsidRPr="00C31446">
        <w:rPr>
          <w:rFonts w:ascii="Calibri" w:hAnsi="Calibri" w:hint="eastAsia"/>
          <w:u w:val="single"/>
          <w:lang w:val="en-GB"/>
        </w:rPr>
        <w:t>神</w:t>
      </w:r>
      <w:r w:rsidRPr="00C31446">
        <w:rPr>
          <w:rFonts w:ascii="Calibri" w:hAnsi="Calibri" w:hint="eastAsia"/>
          <w:u w:val="single"/>
          <w:lang w:val="en-GB"/>
        </w:rPr>
        <w:t>明大教堂</w:t>
      </w:r>
      <w:r w:rsidRPr="00865FBE">
        <w:rPr>
          <w:rFonts w:ascii="Calibri" w:hAnsi="Calibri" w:hint="eastAsia"/>
          <w:lang w:val="en-GB"/>
        </w:rPr>
        <w:t>，看見它宏偉的建築和</w:t>
      </w:r>
      <w:r w:rsidRPr="00865FBE">
        <w:rPr>
          <w:rFonts w:ascii="Calibri" w:hAnsi="Calibri" w:hint="eastAsia"/>
          <w:lang w:val="en-HK"/>
        </w:rPr>
        <w:t>精緻的雕塑而驚歎；再深入參觀，看見裏面竟然擺放了一尊佛像，叫我感到更加吃驚：「為何在敬拜</w:t>
      </w:r>
      <w:r w:rsidR="00694F24">
        <w:rPr>
          <w:rFonts w:ascii="Calibri" w:hAnsi="Calibri" w:hint="eastAsia"/>
          <w:lang w:val="en-HK"/>
        </w:rPr>
        <w:t xml:space="preserve">　神</w:t>
      </w:r>
      <w:r w:rsidRPr="00865FBE">
        <w:rPr>
          <w:rFonts w:ascii="Calibri" w:hAnsi="Calibri" w:hint="eastAsia"/>
          <w:lang w:val="en-HK"/>
        </w:rPr>
        <w:t>的地方，竟然會擺放了偶像的呢？」</w:t>
      </w:r>
      <w:r w:rsidRPr="00865FBE">
        <w:rPr>
          <w:rFonts w:ascii="Calibri" w:hAnsi="Calibri" w:hint="eastAsia"/>
          <w:lang w:val="en-GB"/>
        </w:rPr>
        <w:t>以智慧和理性思考而自豪的</w:t>
      </w:r>
      <w:r w:rsidR="00DE0BCB" w:rsidRPr="00DE0BCB">
        <w:rPr>
          <w:rFonts w:ascii="Calibri" w:hAnsi="Calibri" w:hint="eastAsia"/>
          <w:u w:val="single"/>
          <w:lang w:val="en-GB"/>
        </w:rPr>
        <w:t>雅典</w:t>
      </w:r>
      <w:r w:rsidRPr="00865FBE">
        <w:rPr>
          <w:rFonts w:ascii="Calibri" w:hAnsi="Calibri" w:hint="eastAsia"/>
          <w:lang w:val="en-GB"/>
        </w:rPr>
        <w:t>，為何會滿城都是偶像的呢？</w:t>
      </w:r>
      <w:r w:rsidRPr="00865FBE">
        <w:rPr>
          <w:rFonts w:ascii="Calibri" w:hAnsi="Calibri" w:hint="eastAsia"/>
          <w:lang w:val="en-HK"/>
        </w:rPr>
        <w:t>這是因為當人只是高舉人的理性和智慧，卻不尋求</w:t>
      </w:r>
      <w:r w:rsidR="00694F24">
        <w:rPr>
          <w:rFonts w:ascii="Calibri" w:hAnsi="Calibri" w:hint="eastAsia"/>
          <w:lang w:val="en-HK"/>
        </w:rPr>
        <w:t xml:space="preserve">　神</w:t>
      </w:r>
      <w:r w:rsidRPr="00865FBE">
        <w:rPr>
          <w:rFonts w:ascii="Calibri" w:hAnsi="Calibri" w:hint="eastAsia"/>
          <w:lang w:val="en-HK"/>
        </w:rPr>
        <w:t>和</w:t>
      </w:r>
      <w:r w:rsidR="00694F24">
        <w:rPr>
          <w:rFonts w:ascii="Calibri" w:hAnsi="Calibri" w:hint="eastAsia"/>
          <w:lang w:val="en-HK"/>
        </w:rPr>
        <w:t xml:space="preserve">　神</w:t>
      </w:r>
      <w:r w:rsidRPr="00865FBE">
        <w:rPr>
          <w:rFonts w:ascii="Calibri" w:hAnsi="Calibri" w:hint="eastAsia"/>
          <w:lang w:val="en-HK"/>
        </w:rPr>
        <w:t>的說話，人的思念便變為虛妄，自以為聰明，反成了愚拙，敬拜用人手所造的偶像。人為甚麼崇拜偶像呢？這是為了滿足人心裏的慾望。例如：人為了滿足情慾而崇拜女</w:t>
      </w:r>
      <w:r w:rsidR="00694F24">
        <w:rPr>
          <w:rFonts w:ascii="Calibri" w:hAnsi="Calibri" w:hint="eastAsia"/>
          <w:lang w:val="en-HK"/>
        </w:rPr>
        <w:t>神</w:t>
      </w:r>
      <w:r w:rsidRPr="00865FBE">
        <w:rPr>
          <w:rFonts w:ascii="Calibri" w:hAnsi="Calibri" w:hint="eastAsia"/>
          <w:lang w:val="en-HK"/>
        </w:rPr>
        <w:t>、男</w:t>
      </w:r>
      <w:r w:rsidR="00694F24">
        <w:rPr>
          <w:rFonts w:ascii="Calibri" w:hAnsi="Calibri" w:hint="eastAsia"/>
          <w:lang w:val="en-HK"/>
        </w:rPr>
        <w:t>神</w:t>
      </w:r>
      <w:r w:rsidRPr="00865FBE">
        <w:rPr>
          <w:rFonts w:ascii="Calibri" w:hAnsi="Calibri" w:hint="eastAsia"/>
          <w:lang w:val="en-HK"/>
        </w:rPr>
        <w:t>，為了滿足對錢財的貪心而崇拜股</w:t>
      </w:r>
      <w:r w:rsidR="00694F24">
        <w:rPr>
          <w:rFonts w:ascii="Calibri" w:hAnsi="Calibri" w:hint="eastAsia"/>
          <w:lang w:val="en-HK"/>
        </w:rPr>
        <w:t>神</w:t>
      </w:r>
      <w:r w:rsidRPr="00865FBE">
        <w:rPr>
          <w:rFonts w:ascii="Calibri" w:hAnsi="Calibri" w:hint="eastAsia"/>
          <w:lang w:val="en-HK"/>
        </w:rPr>
        <w:t>。滿城都是偶像，這正好反映</w:t>
      </w:r>
      <w:r w:rsidR="00DE0BCB" w:rsidRPr="00DE0BCB">
        <w:rPr>
          <w:rFonts w:ascii="Calibri" w:hAnsi="Calibri" w:hint="eastAsia"/>
          <w:u w:val="single"/>
          <w:lang w:val="en-HK"/>
        </w:rPr>
        <w:t>雅典</w:t>
      </w:r>
      <w:r w:rsidRPr="00865FBE">
        <w:rPr>
          <w:rFonts w:ascii="Calibri" w:hAnsi="Calibri" w:hint="eastAsia"/>
          <w:lang w:val="en-HK"/>
        </w:rPr>
        <w:t>人雖然以知識</w:t>
      </w:r>
      <w:r w:rsidRPr="00865FBE">
        <w:rPr>
          <w:rFonts w:ascii="Calibri" w:hAnsi="Calibri" w:hint="eastAsia"/>
          <w:lang w:val="en-GB"/>
        </w:rPr>
        <w:t>分</w:t>
      </w:r>
      <w:r w:rsidRPr="00865FBE">
        <w:rPr>
          <w:rFonts w:ascii="Calibri" w:hAnsi="Calibri" w:hint="eastAsia"/>
          <w:lang w:val="en-HK"/>
        </w:rPr>
        <w:t>子自居，靈魂卻充滿了私慾和得不到滿足。但崇拜偶像是何等愚拙的呢？詩篇</w:t>
      </w:r>
      <w:r w:rsidRPr="00865FBE">
        <w:rPr>
          <w:rFonts w:hAnsi="Calibri" w:hint="eastAsia"/>
          <w:lang w:val="en-HK"/>
        </w:rPr>
        <w:t>115</w:t>
      </w:r>
      <w:r w:rsidRPr="00865FBE">
        <w:rPr>
          <w:rFonts w:hAnsi="Calibri"/>
          <w:lang w:val="en-HK"/>
        </w:rPr>
        <w:t>:4</w:t>
      </w:r>
      <w:r w:rsidRPr="00865FBE">
        <w:rPr>
          <w:rFonts w:hAnsi="Calibri" w:hint="eastAsia"/>
          <w:lang w:val="en-HK"/>
        </w:rPr>
        <w:t>至8節說：「</w:t>
      </w:r>
      <w:r w:rsidRPr="00713872">
        <w:rPr>
          <w:rFonts w:ascii="華康古印體(P)" w:eastAsia="華康古印體(P)" w:hint="eastAsia"/>
          <w:b/>
          <w:bCs/>
        </w:rPr>
        <w:t>他們的偶像是金的銀的，是人手所造的，有口卻不能言，有眼卻不能看，有耳卻不能聽，有鼻卻不能聞，有手卻不能摸，有腳卻不能走，有喉嚨也不能出聲。造他的要和他一樣，凡靠他的也要如此。</w:t>
      </w:r>
      <w:r w:rsidRPr="00865FBE">
        <w:rPr>
          <w:rFonts w:hAnsi="Calibri" w:hint="eastAsia"/>
          <w:lang w:val="en-HK"/>
        </w:rPr>
        <w:t>」</w:t>
      </w:r>
    </w:p>
    <w:p w14:paraId="16EEFD81" w14:textId="1FC420EE" w:rsidR="00865FBE" w:rsidRPr="00865FBE" w:rsidRDefault="00865FBE" w:rsidP="00865FBE">
      <w:pPr>
        <w:ind w:firstLine="483"/>
        <w:rPr>
          <w:rFonts w:hAnsi="Calibri"/>
          <w:lang w:val="en-GB"/>
        </w:rPr>
      </w:pPr>
      <w:r w:rsidRPr="00865FBE">
        <w:rPr>
          <w:rFonts w:hAnsi="Calibri" w:hint="eastAsia"/>
          <w:lang w:val="en-HK"/>
        </w:rPr>
        <w:t>看見滿城都是偶像的</w:t>
      </w:r>
      <w:r w:rsidR="00DE0BCB" w:rsidRPr="00DE0BCB">
        <w:rPr>
          <w:rFonts w:hAnsi="Calibri" w:hint="eastAsia"/>
          <w:u w:val="single"/>
          <w:lang w:val="en-HK"/>
        </w:rPr>
        <w:t>保羅</w:t>
      </w:r>
      <w:r w:rsidRPr="00865FBE">
        <w:rPr>
          <w:rFonts w:hAnsi="Calibri" w:hint="eastAsia"/>
          <w:lang w:val="en-HK"/>
        </w:rPr>
        <w:t>，有甚麼反應呢？</w:t>
      </w:r>
      <w:r w:rsidR="00DE0BCB" w:rsidRPr="00DE0BCB">
        <w:rPr>
          <w:rFonts w:hAnsi="Calibri" w:hint="eastAsia"/>
          <w:u w:val="single"/>
          <w:lang w:val="en-HK"/>
        </w:rPr>
        <w:t>保羅</w:t>
      </w:r>
      <w:r w:rsidRPr="00865FBE">
        <w:rPr>
          <w:rFonts w:hAnsi="Calibri" w:hint="eastAsia"/>
          <w:lang w:val="en-HK"/>
        </w:rPr>
        <w:t>並沒有好像一般的遊客，欣賞這些精心製作的雕像，反而心裏著急。人大多為到自己的事而著急：為自己的學業著急，為自己的前途和工作著急，為自己的家庭和兒女著急。</w:t>
      </w:r>
      <w:r w:rsidRPr="00865FBE">
        <w:rPr>
          <w:rFonts w:hAnsi="Calibri" w:hint="eastAsia"/>
          <w:lang w:val="en-GB"/>
        </w:rPr>
        <w:t>還記得三個月前，是小五的呈分試，CBF裏有很多小孩子都屬於這個年級，所以由家長到孩子們，都彌漫著一片著急的氣氛。但</w:t>
      </w:r>
      <w:r w:rsidR="00DE0BCB" w:rsidRPr="00DE0BCB">
        <w:rPr>
          <w:rFonts w:hAnsi="Calibri" w:hint="eastAsia"/>
          <w:u w:val="single"/>
          <w:lang w:val="en-GB"/>
        </w:rPr>
        <w:t>保羅</w:t>
      </w:r>
      <w:r w:rsidRPr="00865FBE">
        <w:rPr>
          <w:rFonts w:hAnsi="Calibri" w:hint="eastAsia"/>
          <w:lang w:val="en-GB"/>
        </w:rPr>
        <w:t>之所以著急，是因為看見</w:t>
      </w:r>
      <w:r w:rsidR="00DE0BCB" w:rsidRPr="00DE0BCB">
        <w:rPr>
          <w:rFonts w:hAnsi="Calibri" w:hint="eastAsia"/>
          <w:u w:val="single"/>
          <w:lang w:val="en-GB"/>
        </w:rPr>
        <w:t>雅典</w:t>
      </w:r>
      <w:r w:rsidRPr="00865FBE">
        <w:rPr>
          <w:rFonts w:hAnsi="Calibri" w:hint="eastAsia"/>
          <w:lang w:val="en-GB"/>
        </w:rPr>
        <w:t>人在無知當中崇拜偶像，在罪惡之中走向滅亡，對他們擁有迫切的牧者心腸。</w:t>
      </w:r>
    </w:p>
    <w:p w14:paraId="697FFD67" w14:textId="25403C88" w:rsidR="00865FBE" w:rsidRDefault="00DE0BCB" w:rsidP="00865FBE">
      <w:pPr>
        <w:ind w:firstLine="483"/>
      </w:pP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於是怎樣做呢？請看第1</w:t>
      </w:r>
      <w:r w:rsidR="00865FBE" w:rsidRPr="00865FBE">
        <w:rPr>
          <w:rFonts w:hAnsi="Calibri"/>
          <w:lang w:val="en-GB"/>
        </w:rPr>
        <w:t>7,18</w:t>
      </w:r>
      <w:r w:rsidR="00865FBE" w:rsidRPr="00865FBE">
        <w:rPr>
          <w:rFonts w:hAnsi="Calibri" w:hint="eastAsia"/>
          <w:lang w:val="en-GB"/>
        </w:rPr>
        <w:t>節。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在</w:t>
      </w:r>
      <w:r w:rsidR="00865FBE" w:rsidRPr="00865FBE">
        <w:rPr>
          <w:rFonts w:hAnsi="Calibri" w:hint="eastAsia"/>
          <w:lang w:val="en-HK"/>
        </w:rPr>
        <w:t>會堂裏與</w:t>
      </w:r>
      <w:r w:rsidRPr="00DE0BCB">
        <w:rPr>
          <w:rFonts w:hAnsi="Calibri" w:hint="eastAsia"/>
          <w:u w:val="single"/>
          <w:lang w:val="en-HK"/>
        </w:rPr>
        <w:t>猶太</w:t>
      </w:r>
      <w:r w:rsidR="00865FBE" w:rsidRPr="00865FBE">
        <w:rPr>
          <w:rFonts w:hAnsi="Calibri" w:hint="eastAsia"/>
          <w:lang w:val="en-HK"/>
        </w:rPr>
        <w:t>人和虔敬的</w:t>
      </w:r>
      <w:r w:rsidRPr="00DE0BCB">
        <w:rPr>
          <w:rFonts w:hAnsi="Calibri" w:hint="eastAsia"/>
          <w:u w:val="single"/>
          <w:lang w:val="en-HK"/>
        </w:rPr>
        <w:t>希臘</w:t>
      </w:r>
      <w:r w:rsidR="00865FBE" w:rsidRPr="00865FBE">
        <w:rPr>
          <w:rFonts w:hAnsi="Calibri" w:hint="eastAsia"/>
          <w:lang w:val="en-HK"/>
        </w:rPr>
        <w:t>人見證福音，也每日在市上與所遇見的人辯論。在這裏的「</w:t>
      </w:r>
      <w:r w:rsidR="00865FBE">
        <w:rPr>
          <w:rFonts w:ascii="華康古印體(P)" w:eastAsia="華康古印體(P)" w:hint="eastAsia"/>
          <w:b/>
          <w:bCs/>
        </w:rPr>
        <w:t>市上</w:t>
      </w:r>
      <w:r w:rsidR="00865FBE" w:rsidRPr="00865FBE">
        <w:rPr>
          <w:rFonts w:hAnsi="Calibri" w:hint="eastAsia"/>
          <w:lang w:val="en-HK"/>
        </w:rPr>
        <w:t>」，指著當時公開辯論不同學說的地方，就好像我小時候看的長壽節目城市論壇，讓市民公開發表意見。當時，有</w:t>
      </w:r>
      <w:r w:rsidR="00865FBE" w:rsidRPr="005645C6">
        <w:rPr>
          <w:rFonts w:hint="eastAsia"/>
        </w:rPr>
        <w:t>伊壁鳩魯和斯多亞</w:t>
      </w:r>
      <w:r w:rsidR="00865FBE" w:rsidRPr="00615927">
        <w:rPr>
          <w:rFonts w:hint="eastAsia"/>
        </w:rPr>
        <w:t>兩門學士</w:t>
      </w:r>
      <w:r w:rsidR="00865FBE">
        <w:rPr>
          <w:rFonts w:hint="eastAsia"/>
        </w:rPr>
        <w:t>與</w:t>
      </w:r>
      <w:r w:rsidRPr="00DE0BCB">
        <w:rPr>
          <w:rFonts w:hint="eastAsia"/>
          <w:u w:val="single"/>
        </w:rPr>
        <w:t>保羅</w:t>
      </w:r>
      <w:r w:rsidR="00865FBE">
        <w:rPr>
          <w:rFonts w:hint="eastAsia"/>
        </w:rPr>
        <w:t>爭論。</w:t>
      </w:r>
      <w:r w:rsidR="00865FBE" w:rsidRPr="005645C6">
        <w:rPr>
          <w:rFonts w:hint="eastAsia"/>
        </w:rPr>
        <w:t>伊壁鳩魯</w:t>
      </w:r>
      <w:r w:rsidR="00865FBE">
        <w:rPr>
          <w:rFonts w:hint="eastAsia"/>
        </w:rPr>
        <w:t>是享樂主義者，主張人生的目的是為了追求肉體和精</w:t>
      </w:r>
      <w:r w:rsidR="00694F24">
        <w:rPr>
          <w:rFonts w:hint="eastAsia"/>
        </w:rPr>
        <w:t xml:space="preserve">　神</w:t>
      </w:r>
      <w:r w:rsidR="00865FBE">
        <w:rPr>
          <w:rFonts w:hint="eastAsia"/>
        </w:rPr>
        <w:t>上的快樂，也主張人死了就一了百了，無需懼怕死亡；斯多亞則是禁慾主義者，主張人生的目的是透過實踐德行來達到幸福，強調以克己和堅毅來</w:t>
      </w:r>
      <w:r w:rsidR="00865FBE" w:rsidRPr="00865FBE">
        <w:rPr>
          <w:rFonts w:ascii="Calibri" w:hAnsi="Calibri" w:hint="eastAsia"/>
          <w:lang w:val="en-GB"/>
        </w:rPr>
        <w:t>克服負面的思想</w:t>
      </w:r>
      <w:r w:rsidR="00865FBE">
        <w:rPr>
          <w:rFonts w:hint="eastAsia"/>
        </w:rPr>
        <w:t>。</w:t>
      </w:r>
    </w:p>
    <w:p w14:paraId="6E293EF4" w14:textId="5337412F" w:rsidR="00865FBE" w:rsidRPr="00865FBE" w:rsidRDefault="00DE0BCB" w:rsidP="00865FBE">
      <w:pPr>
        <w:ind w:firstLine="483"/>
        <w:rPr>
          <w:rFonts w:hAnsi="Calibri"/>
          <w:lang w:val="en-GB"/>
        </w:rPr>
      </w:pPr>
      <w:r w:rsidRPr="00DE0BCB">
        <w:rPr>
          <w:rFonts w:hint="eastAsia"/>
          <w:u w:val="single"/>
        </w:rPr>
        <w:t>保羅</w:t>
      </w:r>
      <w:r w:rsidR="00865FBE" w:rsidRPr="00E54ABD">
        <w:rPr>
          <w:rFonts w:hint="eastAsia"/>
        </w:rPr>
        <w:t>所傳的</w:t>
      </w:r>
      <w:r w:rsidR="00865FBE">
        <w:rPr>
          <w:rFonts w:hint="eastAsia"/>
        </w:rPr>
        <w:t>福音，卻</w:t>
      </w:r>
      <w:r w:rsidR="00865FBE" w:rsidRPr="00E54ABD">
        <w:rPr>
          <w:rFonts w:hint="eastAsia"/>
        </w:rPr>
        <w:t>跟這兩門學說完全不同</w:t>
      </w:r>
      <w:r w:rsidR="00865FBE">
        <w:rPr>
          <w:rFonts w:hint="eastAsia"/>
        </w:rPr>
        <w:t>。</w:t>
      </w:r>
      <w:r w:rsidR="00865FBE" w:rsidRPr="00E54ABD">
        <w:rPr>
          <w:rFonts w:hint="eastAsia"/>
        </w:rPr>
        <w:t>福音既不是叫人追求享樂，也不是</w:t>
      </w:r>
      <w:r w:rsidR="00865FBE">
        <w:rPr>
          <w:rFonts w:hint="eastAsia"/>
        </w:rPr>
        <w:t>叫人通過</w:t>
      </w:r>
      <w:r w:rsidR="00865FBE" w:rsidRPr="00E54ABD">
        <w:rPr>
          <w:rFonts w:hint="eastAsia"/>
        </w:rPr>
        <w:t>苦行</w:t>
      </w:r>
      <w:r w:rsidR="00865FBE">
        <w:rPr>
          <w:rFonts w:hint="eastAsia"/>
        </w:rPr>
        <w:t>而得救。所以</w:t>
      </w:r>
      <w:r w:rsidR="00865FBE" w:rsidRPr="00E54ABD">
        <w:rPr>
          <w:rFonts w:hint="eastAsia"/>
        </w:rPr>
        <w:t>當他們聽見</w:t>
      </w:r>
      <w:r w:rsidRPr="00DE0BCB">
        <w:rPr>
          <w:rFonts w:hint="eastAsia"/>
          <w:u w:val="single"/>
        </w:rPr>
        <w:t>保羅</w:t>
      </w:r>
      <w:r w:rsidR="00865FBE" w:rsidRPr="00E54ABD">
        <w:rPr>
          <w:rFonts w:hint="eastAsia"/>
        </w:rPr>
        <w:t>所傳的福音，有人</w:t>
      </w:r>
      <w:r w:rsidR="00865FBE" w:rsidRPr="00865FBE">
        <w:rPr>
          <w:rFonts w:hAnsi="Calibri" w:hint="eastAsia"/>
          <w:lang w:val="en-GB"/>
        </w:rPr>
        <w:t>說他是胡言亂語的，也有人說他似乎是傳說外邦鬼</w:t>
      </w:r>
      <w:r w:rsidR="00694F24">
        <w:rPr>
          <w:rFonts w:hAnsi="Calibri" w:hint="eastAsia"/>
          <w:lang w:val="en-GB"/>
        </w:rPr>
        <w:t>神</w:t>
      </w:r>
      <w:r w:rsidR="00865FBE" w:rsidRPr="00865FBE">
        <w:rPr>
          <w:rFonts w:hAnsi="Calibri" w:hint="eastAsia"/>
          <w:lang w:val="en-GB"/>
        </w:rPr>
        <w:t>。不過這都不緊要，重要的是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給他們帶來了新的話題。請看第1</w:t>
      </w:r>
      <w:r w:rsidR="00865FBE" w:rsidRPr="00865FBE">
        <w:rPr>
          <w:rFonts w:hAnsi="Calibri"/>
          <w:lang w:val="en-GB"/>
        </w:rPr>
        <w:t>9</w:t>
      </w:r>
      <w:r w:rsidR="00865FBE" w:rsidRPr="00865FBE">
        <w:rPr>
          <w:rFonts w:hAnsi="Calibri" w:hint="eastAsia"/>
          <w:lang w:val="en-GB"/>
        </w:rPr>
        <w:t>,2</w:t>
      </w:r>
      <w:r w:rsidR="00865FBE" w:rsidRPr="00865FBE">
        <w:rPr>
          <w:rFonts w:hAnsi="Calibri"/>
          <w:lang w:val="en-GB"/>
        </w:rPr>
        <w:t>0</w:t>
      </w:r>
      <w:r w:rsidR="00865FBE" w:rsidRPr="00865FBE">
        <w:rPr>
          <w:rFonts w:hAnsi="Calibri" w:hint="eastAsia"/>
          <w:lang w:val="en-GB"/>
        </w:rPr>
        <w:t>節。他們將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帶到</w:t>
      </w:r>
      <w:r w:rsidR="00865FBE" w:rsidRPr="00F56B99">
        <w:rPr>
          <w:rFonts w:hAnsi="Calibri" w:hint="eastAsia"/>
          <w:u w:val="single"/>
          <w:lang w:val="en-GB"/>
        </w:rPr>
        <w:t>亞略巴古</w:t>
      </w:r>
      <w:r w:rsidR="00865FBE" w:rsidRPr="00865FBE">
        <w:rPr>
          <w:rFonts w:hAnsi="Calibri" w:hint="eastAsia"/>
          <w:lang w:val="en-GB"/>
        </w:rPr>
        <w:t>、即是當時的議會，叫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向他們說說這新道理(</w:t>
      </w:r>
      <w:r w:rsidR="00865FBE" w:rsidRPr="00865FBE">
        <w:rPr>
          <w:rFonts w:hAnsi="Calibri"/>
          <w:lang w:val="en-GB"/>
        </w:rPr>
        <w:t>new teaching)</w:t>
      </w:r>
      <w:r w:rsidR="00865FBE" w:rsidRPr="00865FBE">
        <w:rPr>
          <w:rFonts w:hAnsi="Calibri" w:hint="eastAsia"/>
          <w:lang w:val="en-GB"/>
        </w:rPr>
        <w:t>，因為他們很想知道這些奇怪的事(</w:t>
      </w:r>
      <w:r w:rsidR="00865FBE" w:rsidRPr="00865FBE">
        <w:rPr>
          <w:rFonts w:hAnsi="Calibri"/>
          <w:lang w:val="en-GB"/>
        </w:rPr>
        <w:t>strange ideas)</w:t>
      </w:r>
      <w:r w:rsidR="00865FBE" w:rsidRPr="00865FBE">
        <w:rPr>
          <w:rFonts w:hAnsi="Calibri" w:hint="eastAsia"/>
          <w:lang w:val="en-GB"/>
        </w:rPr>
        <w:t>是甚麼意思。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人為何那麼想聽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的教訓呢？請看第2</w:t>
      </w:r>
      <w:r w:rsidR="00865FBE" w:rsidRPr="00865FBE">
        <w:rPr>
          <w:rFonts w:hAnsi="Calibri"/>
          <w:lang w:val="en-GB"/>
        </w:rPr>
        <w:t>1</w:t>
      </w:r>
      <w:r w:rsidR="00865FBE" w:rsidRPr="00865FBE">
        <w:rPr>
          <w:rFonts w:hAnsi="Calibri" w:hint="eastAsia"/>
          <w:lang w:val="en-GB"/>
        </w:rPr>
        <w:t>節：「</w:t>
      </w:r>
      <w:r w:rsidRPr="00DE0BCB">
        <w:rPr>
          <w:rFonts w:ascii="華康古印體(P)" w:eastAsia="華康古印體(P)" w:hint="eastAsia"/>
          <w:b/>
          <w:bCs/>
          <w:u w:val="single"/>
        </w:rPr>
        <w:t>雅典</w:t>
      </w:r>
      <w:r w:rsidR="00865FBE">
        <w:rPr>
          <w:rFonts w:ascii="華康古印體(P)" w:eastAsia="華康古印體(P)" w:hint="eastAsia"/>
          <w:b/>
          <w:bCs/>
        </w:rPr>
        <w:t>人和住在那裏的客人都不顧別的事，只將新聞說說聽聽。</w:t>
      </w:r>
      <w:r w:rsidR="00865FBE" w:rsidRPr="00865FBE">
        <w:rPr>
          <w:rFonts w:hAnsi="Calibri" w:hint="eastAsia"/>
          <w:lang w:val="en-GB"/>
        </w:rPr>
        <w:t>」原來，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人最喜歡聽新的消息(</w:t>
      </w:r>
      <w:r w:rsidR="00865FBE" w:rsidRPr="00865FBE">
        <w:rPr>
          <w:rFonts w:hAnsi="Calibri"/>
          <w:lang w:val="en-GB"/>
        </w:rPr>
        <w:t>latest news)</w:t>
      </w:r>
      <w:r w:rsidR="00865FBE" w:rsidRPr="00865FBE">
        <w:rPr>
          <w:rFonts w:hAnsi="Calibri" w:hint="eastAsia"/>
          <w:lang w:val="en-GB"/>
        </w:rPr>
        <w:t>，也喜愛就著時下最流行的話題吹水，甚至為此而廢寢忘餐。跟</w:t>
      </w:r>
      <w:r w:rsidRPr="00DE0BCB">
        <w:rPr>
          <w:rFonts w:hAnsi="Calibri" w:hint="eastAsia"/>
          <w:u w:val="single"/>
          <w:lang w:val="en-GB"/>
        </w:rPr>
        <w:t>庇哩亞</w:t>
      </w:r>
      <w:r w:rsidR="00865FBE" w:rsidRPr="00865FBE">
        <w:rPr>
          <w:rFonts w:hAnsi="Calibri" w:hint="eastAsia"/>
          <w:lang w:val="en-GB"/>
        </w:rPr>
        <w:t>人不同，</w:t>
      </w:r>
      <w:r w:rsidRPr="00DE0BCB">
        <w:rPr>
          <w:rFonts w:hAnsi="Calibri" w:hint="eastAsia"/>
          <w:u w:val="single"/>
          <w:lang w:val="en-GB"/>
        </w:rPr>
        <w:t>庇哩亞</w:t>
      </w:r>
      <w:r w:rsidR="00865FBE" w:rsidRPr="00865FBE">
        <w:rPr>
          <w:rFonts w:hAnsi="Calibri" w:hint="eastAsia"/>
          <w:lang w:val="en-GB"/>
        </w:rPr>
        <w:t>人考查聖經，是為了尋求和認識真理；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人聽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講道，卻只為了滿足好奇心和求知慾。</w:t>
      </w:r>
    </w:p>
    <w:p w14:paraId="3F6119C4" w14:textId="22F72D9A" w:rsidR="00865FBE" w:rsidRPr="00865FBE" w:rsidRDefault="00865FBE" w:rsidP="00865FBE">
      <w:pPr>
        <w:ind w:firstLine="483"/>
        <w:rPr>
          <w:rFonts w:hAnsi="Calibri"/>
          <w:lang w:val="en-GB"/>
        </w:rPr>
      </w:pPr>
      <w:r w:rsidRPr="00865FBE">
        <w:rPr>
          <w:rFonts w:hAnsi="Calibri" w:hint="eastAsia"/>
          <w:lang w:val="en-GB"/>
        </w:rPr>
        <w:t>從這裏看來，</w:t>
      </w:r>
      <w:r w:rsidR="00DE0BCB" w:rsidRPr="00DE0BCB">
        <w:rPr>
          <w:rFonts w:hAnsi="Calibri" w:hint="eastAsia"/>
          <w:u w:val="single"/>
          <w:lang w:val="en-GB"/>
        </w:rPr>
        <w:t>雅典</w:t>
      </w:r>
      <w:r w:rsidRPr="00865FBE">
        <w:rPr>
          <w:rFonts w:hAnsi="Calibri" w:hint="eastAsia"/>
          <w:lang w:val="en-GB"/>
        </w:rPr>
        <w:t>人的形象和現代人的形象有甚麼相似的地方呢？隨著網絡世界的普及，現代人只要打開電腦或碌一碌手機，便可</w:t>
      </w:r>
      <w:r w:rsidRPr="00865FBE">
        <w:rPr>
          <w:rFonts w:hAnsi="Calibri" w:hint="eastAsia"/>
          <w:lang w:val="en-GB"/>
        </w:rPr>
        <w:lastRenderedPageBreak/>
        <w:t>以接觸無限的資訊。人習慣了在最短時間內，看最多的資訊，為了與時並進，與人聊天可以有共同的話題，又或者趕及學業和工作的進度。不知道大家有沒有留意，今日的廣告要比十多二十年前的廣告短得多呢？不少人也喜愛以</w:t>
      </w:r>
      <w:r w:rsidRPr="00865FBE">
        <w:rPr>
          <w:rFonts w:hAnsi="Calibri"/>
          <w:lang w:val="en-GB"/>
        </w:rPr>
        <w:t>YouTube shorts</w:t>
      </w:r>
      <w:r w:rsidRPr="00865FBE">
        <w:rPr>
          <w:rFonts w:hAnsi="Calibri" w:hint="eastAsia"/>
          <w:lang w:val="en-GB"/>
        </w:rPr>
        <w:t>或抖音一類幾秒長的短片，來快速消磨時間。這種接收資訊的模式，跟</w:t>
      </w:r>
      <w:r w:rsidR="00DE0BCB" w:rsidRPr="00DE0BCB">
        <w:rPr>
          <w:rFonts w:hAnsi="Calibri" w:hint="eastAsia"/>
          <w:u w:val="single"/>
          <w:lang w:val="en-GB"/>
        </w:rPr>
        <w:t>雅典</w:t>
      </w:r>
      <w:r w:rsidRPr="00865FBE">
        <w:rPr>
          <w:rFonts w:hAnsi="Calibri" w:hint="eastAsia"/>
          <w:lang w:val="en-GB"/>
        </w:rPr>
        <w:t>人將新聞說說聽聽十分相似。有一項心理學研究顯示，現代人平均的專注力，已經由2</w:t>
      </w:r>
      <w:r w:rsidRPr="00865FBE">
        <w:rPr>
          <w:rFonts w:hAnsi="Calibri"/>
          <w:lang w:val="en-GB"/>
        </w:rPr>
        <w:t>004</w:t>
      </w:r>
      <w:r w:rsidRPr="00865FBE">
        <w:rPr>
          <w:rFonts w:hAnsi="Calibri" w:hint="eastAsia"/>
          <w:lang w:val="en-GB"/>
        </w:rPr>
        <w:t>年的兩分半鐘，下降至2</w:t>
      </w:r>
      <w:r w:rsidRPr="00865FBE">
        <w:rPr>
          <w:rFonts w:hAnsi="Calibri"/>
          <w:lang w:val="en-GB"/>
        </w:rPr>
        <w:t>012</w:t>
      </w:r>
      <w:r w:rsidRPr="00865FBE">
        <w:rPr>
          <w:rFonts w:hAnsi="Calibri" w:hint="eastAsia"/>
          <w:lang w:val="en-GB"/>
        </w:rPr>
        <w:t>年的1分1</w:t>
      </w:r>
      <w:r w:rsidRPr="00865FBE">
        <w:rPr>
          <w:rFonts w:hAnsi="Calibri"/>
          <w:lang w:val="en-GB"/>
        </w:rPr>
        <w:t>5</w:t>
      </w:r>
      <w:r w:rsidRPr="00865FBE">
        <w:rPr>
          <w:rFonts w:hAnsi="Calibri" w:hint="eastAsia"/>
          <w:lang w:val="en-GB"/>
        </w:rPr>
        <w:t>秒，再下降至2</w:t>
      </w:r>
      <w:r w:rsidRPr="00865FBE">
        <w:rPr>
          <w:rFonts w:hAnsi="Calibri"/>
          <w:lang w:val="en-GB"/>
        </w:rPr>
        <w:t>019</w:t>
      </w:r>
      <w:r w:rsidRPr="00865FBE">
        <w:rPr>
          <w:rFonts w:hAnsi="Calibri" w:hint="eastAsia"/>
          <w:lang w:val="en-GB"/>
        </w:rPr>
        <w:t>年的4</w:t>
      </w:r>
      <w:r w:rsidRPr="00865FBE">
        <w:rPr>
          <w:rFonts w:hAnsi="Calibri"/>
          <w:lang w:val="en-GB"/>
        </w:rPr>
        <w:t>7</w:t>
      </w:r>
      <w:r w:rsidRPr="00865FBE">
        <w:rPr>
          <w:rFonts w:hAnsi="Calibri" w:hint="eastAsia"/>
          <w:lang w:val="en-GB"/>
        </w:rPr>
        <w:t>秒，相信這跟現代人接受資訊的模式也相當有關。然而，為了認識真理，以只是將新聞說說聽聽的態度並不能夠；惟有像</w:t>
      </w:r>
      <w:r w:rsidR="00DE0BCB" w:rsidRPr="00DE0BCB">
        <w:rPr>
          <w:rFonts w:hAnsi="Calibri" w:hint="eastAsia"/>
          <w:u w:val="single"/>
          <w:lang w:val="en-GB"/>
        </w:rPr>
        <w:t>庇哩亞</w:t>
      </w:r>
      <w:r w:rsidRPr="00865FBE">
        <w:rPr>
          <w:rFonts w:hAnsi="Calibri" w:hint="eastAsia"/>
          <w:lang w:val="en-GB"/>
        </w:rPr>
        <w:t>人那樣以懇切渴慕真理的內心，天天考查聖經，我們才能曉得真理，個人地遇見活著的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。</w:t>
      </w:r>
    </w:p>
    <w:p w14:paraId="0B264940" w14:textId="27778A3C" w:rsidR="00865FBE" w:rsidRPr="00865FBE" w:rsidRDefault="00DE0BCB" w:rsidP="00865FBE">
      <w:pPr>
        <w:ind w:firstLine="483"/>
        <w:rPr>
          <w:rFonts w:hAnsi="Calibri"/>
          <w:lang w:val="en-GB"/>
        </w:rPr>
      </w:pP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於是在</w:t>
      </w:r>
      <w:r w:rsidR="00865FBE" w:rsidRPr="00B95DE4">
        <w:rPr>
          <w:rFonts w:hAnsi="Calibri" w:hint="eastAsia"/>
          <w:u w:val="single"/>
          <w:lang w:val="en-GB"/>
        </w:rPr>
        <w:t>亞略巴古</w:t>
      </w:r>
      <w:r w:rsidR="00865FBE" w:rsidRPr="00865FBE">
        <w:rPr>
          <w:rFonts w:hAnsi="Calibri" w:hint="eastAsia"/>
          <w:lang w:val="en-GB"/>
        </w:rPr>
        <w:t>宣講甚麼信息呢？請看第2</w:t>
      </w:r>
      <w:r w:rsidR="00865FBE" w:rsidRPr="00865FBE">
        <w:rPr>
          <w:rFonts w:hAnsi="Calibri"/>
          <w:lang w:val="en-GB"/>
        </w:rPr>
        <w:t>2,23</w:t>
      </w:r>
      <w:r w:rsidR="00865FBE" w:rsidRPr="00865FBE">
        <w:rPr>
          <w:rFonts w:hAnsi="Calibri" w:hint="eastAsia"/>
          <w:lang w:val="en-GB"/>
        </w:rPr>
        <w:t>節：「</w:t>
      </w:r>
      <w:r w:rsidR="00865FBE">
        <w:rPr>
          <w:rFonts w:ascii="華康古印體(P)" w:eastAsia="華康古印體(P)" w:hint="eastAsia"/>
          <w:b/>
          <w:bCs/>
        </w:rPr>
        <w:t>眾位</w:t>
      </w:r>
      <w:r w:rsidRPr="00DE0BCB">
        <w:rPr>
          <w:rFonts w:ascii="華康古印體(P)" w:eastAsia="華康古印體(P)" w:hint="eastAsia"/>
          <w:b/>
          <w:bCs/>
          <w:u w:val="single"/>
        </w:rPr>
        <w:t>雅典</w:t>
      </w:r>
      <w:r w:rsidR="00865FBE">
        <w:rPr>
          <w:rFonts w:ascii="華康古印體(P)" w:eastAsia="華康古印體(P)" w:hint="eastAsia"/>
          <w:b/>
          <w:bCs/>
        </w:rPr>
        <w:t>人哪，我看你們凡事很敬畏鬼</w:t>
      </w:r>
      <w:r w:rsidR="00694F24">
        <w:rPr>
          <w:rFonts w:ascii="華康古印體(P)" w:eastAsia="華康古印體(P)" w:hint="eastAsia"/>
          <w:b/>
          <w:bCs/>
        </w:rPr>
        <w:t>神</w:t>
      </w:r>
      <w:r w:rsidR="00865FBE">
        <w:rPr>
          <w:rFonts w:ascii="華康古印體(P)" w:eastAsia="華康古印體(P)" w:hint="eastAsia"/>
          <w:b/>
          <w:bCs/>
        </w:rPr>
        <w:t>。我遊行的時候，觀看你們所敬拜的，遇見一座壇，上面寫著『未識之</w:t>
      </w:r>
      <w:r w:rsidR="00694F24">
        <w:rPr>
          <w:rFonts w:ascii="華康古印體(P)" w:eastAsia="華康古印體(P)" w:hint="eastAsia"/>
          <w:b/>
          <w:bCs/>
        </w:rPr>
        <w:t>神</w:t>
      </w:r>
      <w:r w:rsidR="00865FBE">
        <w:rPr>
          <w:rFonts w:ascii="華康古印體(P)" w:eastAsia="華康古印體(P)" w:hint="eastAsia"/>
          <w:b/>
          <w:bCs/>
        </w:rPr>
        <w:t>』；你們所不認識而敬拜的，我現在告訴你們。</w:t>
      </w:r>
      <w:r w:rsidR="00865FBE" w:rsidRPr="00865FBE">
        <w:rPr>
          <w:rFonts w:hAnsi="Calibri" w:hint="eastAsia"/>
          <w:lang w:val="en-GB"/>
        </w:rPr>
        <w:t>」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見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人所敬拜的偶像之中，竟然有一座連他們也不知道該怎樣命名的「未識之</w:t>
      </w:r>
      <w:r w:rsidR="00694F24">
        <w:rPr>
          <w:rFonts w:hAnsi="Calibri" w:hint="eastAsia"/>
          <w:lang w:val="en-GB"/>
        </w:rPr>
        <w:t>神</w:t>
      </w:r>
      <w:r w:rsidR="00865FBE" w:rsidRPr="00865FBE">
        <w:rPr>
          <w:rFonts w:hAnsi="Calibri" w:hint="eastAsia"/>
          <w:lang w:val="en-GB"/>
        </w:rPr>
        <w:t>」；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就從這裏開始，教導他們所不認識的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是誰。請一起讀第2</w:t>
      </w:r>
      <w:r w:rsidR="00865FBE" w:rsidRPr="00865FBE">
        <w:rPr>
          <w:rFonts w:hAnsi="Calibri"/>
          <w:lang w:val="en-GB"/>
        </w:rPr>
        <w:t>4</w:t>
      </w:r>
      <w:r w:rsidR="00865FBE" w:rsidRPr="00865FBE">
        <w:rPr>
          <w:rFonts w:hAnsi="Calibri" w:hint="eastAsia"/>
          <w:lang w:val="en-GB"/>
        </w:rPr>
        <w:t>,</w:t>
      </w:r>
      <w:r w:rsidR="00865FBE" w:rsidRPr="00865FBE">
        <w:rPr>
          <w:rFonts w:hAnsi="Calibri"/>
          <w:lang w:val="en-GB"/>
        </w:rPr>
        <w:t>25</w:t>
      </w:r>
      <w:r w:rsidR="00865FBE" w:rsidRPr="00865FBE">
        <w:rPr>
          <w:rFonts w:hAnsi="Calibri" w:hint="eastAsia"/>
          <w:lang w:val="en-GB"/>
        </w:rPr>
        <w:t>節：「</w:t>
      </w:r>
      <w:r w:rsidR="00865FBE">
        <w:rPr>
          <w:rFonts w:ascii="華康古印體(P)" w:eastAsia="華康古印體(P)" w:hint="eastAsia"/>
          <w:b/>
          <w:bCs/>
        </w:rPr>
        <w:t>創造宇宙和其中萬物的</w:t>
      </w:r>
      <w:r w:rsidR="00694F24">
        <w:rPr>
          <w:rFonts w:ascii="華康古印體(P)" w:eastAsia="華康古印體(P)" w:hint="eastAsia"/>
          <w:b/>
          <w:bCs/>
        </w:rPr>
        <w:t xml:space="preserve">　神</w:t>
      </w:r>
      <w:r w:rsidR="00865FBE">
        <w:rPr>
          <w:rFonts w:ascii="華康古印體(P)" w:eastAsia="華康古印體(P)" w:hint="eastAsia"/>
          <w:b/>
          <w:bCs/>
        </w:rPr>
        <w:t>，既是天地的主，就不住人手所造的殿，也不用人手服侍，好像缺少甚麼；自己倒將生命、氣息、萬物，賜給萬人。</w:t>
      </w:r>
      <w:r w:rsidR="00865FBE" w:rsidRPr="00865FBE">
        <w:rPr>
          <w:rFonts w:hAnsi="Calibri" w:hint="eastAsia"/>
          <w:lang w:val="en-GB"/>
        </w:rPr>
        <w:t>」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基於創世記的說話與他們查考聖經，教導他們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是創造主，祂創造了天地萬物，也將生命、氣息和萬物賜了給人，目的是甚麼呢？請一起讀第2</w:t>
      </w:r>
      <w:r w:rsidR="00865FBE" w:rsidRPr="00865FBE">
        <w:rPr>
          <w:rFonts w:hAnsi="Calibri"/>
          <w:lang w:val="en-GB"/>
        </w:rPr>
        <w:t>6</w:t>
      </w:r>
      <w:r w:rsidR="00865FBE" w:rsidRPr="00865FBE">
        <w:rPr>
          <w:rFonts w:hAnsi="Calibri" w:hint="eastAsia"/>
          <w:lang w:val="en-GB"/>
        </w:rPr>
        <w:t>至2</w:t>
      </w:r>
      <w:r w:rsidR="00865FBE" w:rsidRPr="00865FBE">
        <w:rPr>
          <w:rFonts w:hAnsi="Calibri"/>
          <w:lang w:val="en-GB"/>
        </w:rPr>
        <w:t>8</w:t>
      </w:r>
      <w:r w:rsidR="00865FBE" w:rsidRPr="00865FBE">
        <w:rPr>
          <w:rFonts w:hAnsi="Calibri" w:hint="eastAsia"/>
          <w:lang w:val="en-GB"/>
        </w:rPr>
        <w:t>節：「</w:t>
      </w:r>
      <w:r w:rsidR="00865FBE">
        <w:rPr>
          <w:rFonts w:ascii="華康古印體(P)" w:eastAsia="華康古印體(P)" w:hint="eastAsia"/>
          <w:b/>
          <w:bCs/>
        </w:rPr>
        <w:t>祂從一本造出萬族的人，住在全地上，並且預先定準他們的年限和所住的疆界；要叫他們尋求</w:t>
      </w:r>
      <w:r w:rsidR="00694F24">
        <w:rPr>
          <w:rFonts w:ascii="華康古印體(P)" w:eastAsia="華康古印體(P)" w:hint="eastAsia"/>
          <w:b/>
          <w:bCs/>
        </w:rPr>
        <w:t xml:space="preserve">　神</w:t>
      </w:r>
      <w:r w:rsidR="00865FBE">
        <w:rPr>
          <w:rFonts w:ascii="華康古印體(P)" w:eastAsia="華康古印體(P)" w:hint="eastAsia"/>
          <w:b/>
          <w:bCs/>
        </w:rPr>
        <w:t>，或者可以揣摩而得。其實祂離我們各人不遠，我們生活、動作、存留，都在乎祂。就如你們作詩的，有人說：『我們也是祂所生的。』</w:t>
      </w:r>
      <w:r w:rsidR="00865FBE" w:rsidRPr="00865FBE">
        <w:rPr>
          <w:rFonts w:hAnsi="Calibri" w:hint="eastAsia"/>
          <w:lang w:val="en-GB"/>
        </w:rPr>
        <w:t>」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創造人的目的，是叫人尋求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和認識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。這位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並非遙不可及，我們都是祂所生的兒女；人只要觀察一下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所造的萬物，又以理性來尋求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，就必尋見。但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人卻用理性來想出各種</w:t>
      </w:r>
      <w:r w:rsidR="00865FBE" w:rsidRPr="00865FBE">
        <w:rPr>
          <w:rFonts w:hAnsi="Calibri" w:hint="eastAsia"/>
          <w:lang w:val="en-GB"/>
        </w:rPr>
        <w:t>虛假的</w:t>
      </w:r>
      <w:r w:rsidR="00694F24">
        <w:rPr>
          <w:rFonts w:hAnsi="Calibri" w:hint="eastAsia"/>
          <w:lang w:val="en-GB"/>
        </w:rPr>
        <w:t xml:space="preserve">　神</w:t>
      </w:r>
      <w:r w:rsidR="00865FBE" w:rsidRPr="00865FBE">
        <w:rPr>
          <w:rFonts w:hAnsi="Calibri" w:hint="eastAsia"/>
          <w:lang w:val="en-GB"/>
        </w:rPr>
        <w:t>，將它們製造成偶像來敬拜，這是何等愚拙的呢？</w:t>
      </w:r>
    </w:p>
    <w:p w14:paraId="56D4D5F2" w14:textId="565AA94C" w:rsidR="00865FBE" w:rsidRPr="00865FBE" w:rsidRDefault="00865FBE" w:rsidP="00865FBE">
      <w:pPr>
        <w:ind w:firstLine="483"/>
        <w:rPr>
          <w:rFonts w:hAnsi="Calibri"/>
          <w:lang w:val="en-GB"/>
        </w:rPr>
      </w:pPr>
      <w:r w:rsidRPr="00865FBE">
        <w:rPr>
          <w:rFonts w:hAnsi="Calibri" w:hint="eastAsia"/>
          <w:lang w:val="en-GB"/>
        </w:rPr>
        <w:t>為此，</w:t>
      </w:r>
      <w:r w:rsidR="00DE0BCB" w:rsidRPr="00DE0BCB">
        <w:rPr>
          <w:rFonts w:hAnsi="Calibri" w:hint="eastAsia"/>
          <w:u w:val="single"/>
          <w:lang w:val="en-GB"/>
        </w:rPr>
        <w:t>保羅</w:t>
      </w:r>
      <w:r w:rsidRPr="00865FBE">
        <w:rPr>
          <w:rFonts w:hAnsi="Calibri" w:hint="eastAsia"/>
          <w:lang w:val="en-GB"/>
        </w:rPr>
        <w:t>催促</w:t>
      </w:r>
      <w:r w:rsidR="00DE0BCB" w:rsidRPr="00DE0BCB">
        <w:rPr>
          <w:rFonts w:hAnsi="Calibri" w:hint="eastAsia"/>
          <w:u w:val="single"/>
          <w:lang w:val="en-GB"/>
        </w:rPr>
        <w:t>雅典</w:t>
      </w:r>
      <w:r w:rsidRPr="00865FBE">
        <w:rPr>
          <w:rFonts w:hAnsi="Calibri" w:hint="eastAsia"/>
          <w:lang w:val="en-GB"/>
        </w:rPr>
        <w:t>人要做甚麼呢？請一起讀第2</w:t>
      </w:r>
      <w:r w:rsidRPr="00865FBE">
        <w:rPr>
          <w:rFonts w:hAnsi="Calibri"/>
          <w:lang w:val="en-GB"/>
        </w:rPr>
        <w:t>9</w:t>
      </w:r>
      <w:r w:rsidRPr="00865FBE">
        <w:rPr>
          <w:rFonts w:hAnsi="Calibri" w:hint="eastAsia"/>
          <w:lang w:val="en-GB"/>
        </w:rPr>
        <w:t>至3</w:t>
      </w:r>
      <w:r w:rsidRPr="00865FBE">
        <w:rPr>
          <w:rFonts w:hAnsi="Calibri"/>
          <w:lang w:val="en-GB"/>
        </w:rPr>
        <w:t>1</w:t>
      </w:r>
      <w:r w:rsidRPr="00865FBE">
        <w:rPr>
          <w:rFonts w:hAnsi="Calibri" w:hint="eastAsia"/>
          <w:lang w:val="en-GB"/>
        </w:rPr>
        <w:t>節：「</w:t>
      </w:r>
      <w:r>
        <w:rPr>
          <w:rFonts w:ascii="華康古印體(P)" w:eastAsia="華康古印體(P)" w:hint="eastAsia"/>
          <w:b/>
          <w:bCs/>
        </w:rPr>
        <w:t>我們既是</w:t>
      </w:r>
      <w:r w:rsidR="00694F24">
        <w:rPr>
          <w:rFonts w:ascii="華康古印體(P)" w:eastAsia="華康古印體(P)" w:hint="eastAsia"/>
          <w:b/>
          <w:bCs/>
        </w:rPr>
        <w:t xml:space="preserve">　神</w:t>
      </w:r>
      <w:r>
        <w:rPr>
          <w:rFonts w:ascii="華康古印體(P)" w:eastAsia="華康古印體(P)" w:hint="eastAsia"/>
          <w:b/>
          <w:bCs/>
        </w:rPr>
        <w:t>所生的，就不當以為</w:t>
      </w:r>
      <w:r w:rsidR="00694F24">
        <w:rPr>
          <w:rFonts w:ascii="華康古印體(P)" w:eastAsia="華康古印體(P)" w:hint="eastAsia"/>
          <w:b/>
          <w:bCs/>
        </w:rPr>
        <w:t xml:space="preserve">　神</w:t>
      </w:r>
      <w:r>
        <w:rPr>
          <w:rFonts w:ascii="華康古印體(P)" w:eastAsia="華康古印體(P)" w:hint="eastAsia"/>
          <w:b/>
          <w:bCs/>
        </w:rPr>
        <w:t>的</w:t>
      </w:r>
      <w:r w:rsidR="00694F24">
        <w:rPr>
          <w:rFonts w:ascii="華康古印體(P)" w:eastAsia="華康古印體(P)" w:hint="eastAsia"/>
          <w:b/>
          <w:bCs/>
        </w:rPr>
        <w:t>神</w:t>
      </w:r>
      <w:r>
        <w:rPr>
          <w:rFonts w:ascii="華康古印體(P)" w:eastAsia="華康古印體(P)" w:hint="eastAsia"/>
          <w:b/>
          <w:bCs/>
        </w:rPr>
        <w:t>性像人用手藝、心思所雕刻的金、銀、石。世人蒙昧無知的時候，</w:t>
      </w:r>
      <w:r w:rsidR="00694F24">
        <w:rPr>
          <w:rFonts w:ascii="華康古印體(P)" w:eastAsia="華康古印體(P)" w:hint="eastAsia"/>
          <w:b/>
          <w:bCs/>
        </w:rPr>
        <w:t xml:space="preserve">　神</w:t>
      </w:r>
      <w:r>
        <w:rPr>
          <w:rFonts w:ascii="華康古印體(P)" w:eastAsia="華康古印體(P)" w:hint="eastAsia"/>
          <w:b/>
          <w:bCs/>
        </w:rPr>
        <w:t>並不監察，如今卻吩咐各處的人都要悔改。因為祂已經定了日子，要藉著祂所設立的人按公義審判天下，並且叫祂從死裏復活，給萬人作可信的憑據。</w:t>
      </w:r>
      <w:r w:rsidRPr="00865FBE">
        <w:rPr>
          <w:rFonts w:hAnsi="Calibri" w:hint="eastAsia"/>
          <w:lang w:val="en-GB"/>
        </w:rPr>
        <w:t>」</w:t>
      </w:r>
      <w:r w:rsidR="00DE0BCB" w:rsidRPr="00DE0BCB">
        <w:rPr>
          <w:rFonts w:hAnsi="Calibri" w:hint="eastAsia"/>
          <w:u w:val="single"/>
          <w:lang w:val="en-GB"/>
        </w:rPr>
        <w:t>保羅</w:t>
      </w:r>
      <w:r w:rsidRPr="00865FBE">
        <w:rPr>
          <w:rFonts w:hAnsi="Calibri" w:hint="eastAsia"/>
          <w:lang w:val="en-GB"/>
        </w:rPr>
        <w:t>催促他們要以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為</w:t>
      </w:r>
      <w:r w:rsidR="00694F24">
        <w:rPr>
          <w:rFonts w:hAnsi="Calibri" w:hint="eastAsia"/>
          <w:lang w:val="en-GB"/>
        </w:rPr>
        <w:t>神</w:t>
      </w:r>
      <w:r w:rsidRPr="00865FBE">
        <w:rPr>
          <w:rFonts w:hAnsi="Calibri" w:hint="eastAsia"/>
          <w:lang w:val="en-GB"/>
        </w:rPr>
        <w:t>，離棄偶像。從前</w:t>
      </w:r>
      <w:r w:rsidR="00DE0BCB" w:rsidRPr="00DE0BCB">
        <w:rPr>
          <w:rFonts w:hAnsi="Calibri" w:hint="eastAsia"/>
          <w:u w:val="single"/>
          <w:lang w:val="en-GB"/>
        </w:rPr>
        <w:t>雅典</w:t>
      </w:r>
      <w:r w:rsidRPr="00865FBE">
        <w:rPr>
          <w:rFonts w:hAnsi="Calibri" w:hint="eastAsia"/>
          <w:lang w:val="en-GB"/>
        </w:rPr>
        <w:t>人不認識聖經，在屬靈上無知，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寬容他們；但如今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已經差派了耶穌來到這世上，從死裏復活，並且將要按公義審判天下，因此吩咐各處的人都要悔改。悔改就是離棄一直所崇拜的偶像，歸向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；悔改就是從以物質為偶像、以人為偶像、以知識為偶像中回轉，事奉和敬拜獨一的創造主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。這就是人聽和領受福音正確的態度，也是人恢復與創造主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的關係正確的道路。</w:t>
      </w:r>
    </w:p>
    <w:p w14:paraId="3E207982" w14:textId="1D9EAAC3" w:rsidR="00865FBE" w:rsidRPr="00865FBE" w:rsidRDefault="00DE0BCB" w:rsidP="00865FBE">
      <w:pPr>
        <w:ind w:firstLine="483"/>
        <w:rPr>
          <w:rFonts w:hAnsi="Calibri"/>
          <w:lang w:val="en-GB"/>
        </w:rPr>
      </w:pP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人對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的信息有甚麼反應呢？請看第3</w:t>
      </w:r>
      <w:r w:rsidR="00865FBE" w:rsidRPr="00865FBE">
        <w:rPr>
          <w:rFonts w:hAnsi="Calibri"/>
          <w:lang w:val="en-GB"/>
        </w:rPr>
        <w:t>2</w:t>
      </w:r>
      <w:r w:rsidR="00865FBE" w:rsidRPr="00865FBE">
        <w:rPr>
          <w:rFonts w:hAnsi="Calibri" w:hint="eastAsia"/>
          <w:lang w:val="en-GB"/>
        </w:rPr>
        <w:t>至3</w:t>
      </w:r>
      <w:r w:rsidR="00865FBE" w:rsidRPr="00865FBE">
        <w:rPr>
          <w:rFonts w:hAnsi="Calibri"/>
          <w:lang w:val="en-GB"/>
        </w:rPr>
        <w:t>4</w:t>
      </w:r>
      <w:r w:rsidR="00865FBE" w:rsidRPr="00865FBE">
        <w:rPr>
          <w:rFonts w:hAnsi="Calibri" w:hint="eastAsia"/>
          <w:lang w:val="en-GB"/>
        </w:rPr>
        <w:t>節。眾人聽見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所說從死裏復活的話，就譏誚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，也有人想聽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再講論，於是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從他們當中出去。</w:t>
      </w:r>
      <w:r w:rsidRPr="00DE0BCB">
        <w:rPr>
          <w:rFonts w:hAnsi="Calibri" w:hint="eastAsia"/>
          <w:u w:val="single"/>
          <w:lang w:val="en-GB"/>
        </w:rPr>
        <w:t>保羅</w:t>
      </w:r>
      <w:r w:rsidR="00865FBE" w:rsidRPr="00865FBE">
        <w:rPr>
          <w:rFonts w:hAnsi="Calibri" w:hint="eastAsia"/>
          <w:lang w:val="en-GB"/>
        </w:rPr>
        <w:t>在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的傳道，似乎只是引來冷淡的反應；但仍然有少數迎接福音的人，其中有</w:t>
      </w:r>
      <w:r w:rsidR="00865FBE" w:rsidRPr="00E93AB9">
        <w:rPr>
          <w:rFonts w:hAnsi="Calibri" w:hint="eastAsia"/>
          <w:u w:val="single"/>
          <w:lang w:val="en-GB"/>
        </w:rPr>
        <w:t>亞略巴古</w:t>
      </w:r>
      <w:r w:rsidR="00865FBE" w:rsidRPr="00865FBE">
        <w:rPr>
          <w:rFonts w:hAnsi="Calibri" w:hint="eastAsia"/>
          <w:lang w:val="en-GB"/>
        </w:rPr>
        <w:t>的官</w:t>
      </w:r>
      <w:r w:rsidR="00865FBE" w:rsidRPr="00E93AB9">
        <w:rPr>
          <w:rFonts w:hAnsi="Calibri" w:hint="eastAsia"/>
          <w:u w:val="single"/>
          <w:lang w:val="en-GB"/>
        </w:rPr>
        <w:t>丟尼修</w:t>
      </w:r>
      <w:r w:rsidR="00865FBE" w:rsidRPr="00865FBE">
        <w:rPr>
          <w:rFonts w:hAnsi="Calibri" w:hint="eastAsia"/>
          <w:lang w:val="en-GB"/>
        </w:rPr>
        <w:t>，還有一個婦人</w:t>
      </w:r>
      <w:r w:rsidR="00865FBE" w:rsidRPr="00E93AB9">
        <w:rPr>
          <w:rFonts w:hAnsi="Calibri" w:hint="eastAsia"/>
          <w:u w:val="single"/>
          <w:lang w:val="en-GB"/>
        </w:rPr>
        <w:t>大馬哩</w:t>
      </w:r>
      <w:r w:rsidR="00865FBE" w:rsidRPr="00865FBE">
        <w:rPr>
          <w:rFonts w:hAnsi="Calibri" w:hint="eastAsia"/>
          <w:lang w:val="en-GB"/>
        </w:rPr>
        <w:t>，亦有一些人信了福音。他們成為了在</w:t>
      </w:r>
      <w:r w:rsidRPr="00DE0BCB">
        <w:rPr>
          <w:rFonts w:hAnsi="Calibri" w:hint="eastAsia"/>
          <w:u w:val="single"/>
          <w:lang w:val="en-GB"/>
        </w:rPr>
        <w:t>雅典</w:t>
      </w:r>
      <w:r w:rsidR="00865FBE" w:rsidRPr="00865FBE">
        <w:rPr>
          <w:rFonts w:hAnsi="Calibri" w:hint="eastAsia"/>
          <w:lang w:val="en-GB"/>
        </w:rPr>
        <w:t>裏的樹墩子，將福音的種子種在</w:t>
      </w:r>
      <w:r w:rsidRPr="00DE0BCB">
        <w:rPr>
          <w:rFonts w:hAnsi="Calibri" w:hint="eastAsia"/>
          <w:u w:val="single"/>
          <w:lang w:val="en-GB"/>
        </w:rPr>
        <w:t>希臘</w:t>
      </w:r>
      <w:r w:rsidR="00865FBE" w:rsidRPr="00865FBE">
        <w:rPr>
          <w:rFonts w:hAnsi="Calibri" w:hint="eastAsia"/>
          <w:lang w:val="en-GB"/>
        </w:rPr>
        <w:t>以至</w:t>
      </w:r>
      <w:r w:rsidR="00865FBE" w:rsidRPr="00E93AB9">
        <w:rPr>
          <w:rFonts w:hAnsi="Calibri" w:hint="eastAsia"/>
          <w:u w:val="single"/>
          <w:lang w:val="en-GB"/>
        </w:rPr>
        <w:t>歐洲</w:t>
      </w:r>
      <w:r w:rsidR="00865FBE" w:rsidRPr="00865FBE">
        <w:rPr>
          <w:rFonts w:hAnsi="Calibri" w:hint="eastAsia"/>
          <w:lang w:val="en-GB"/>
        </w:rPr>
        <w:t>的土壤裏。</w:t>
      </w:r>
    </w:p>
    <w:p w14:paraId="7F0D5BF5" w14:textId="1ADA9ACE" w:rsidR="00800AA1" w:rsidRPr="00532D47" w:rsidRDefault="00865FBE" w:rsidP="00532D47">
      <w:pPr>
        <w:rPr>
          <w:rFonts w:hAnsi="新細明體"/>
          <w:szCs w:val="24"/>
        </w:rPr>
      </w:pPr>
      <w:r w:rsidRPr="00865FBE">
        <w:rPr>
          <w:rFonts w:hAnsi="Calibri" w:hint="eastAsia"/>
          <w:lang w:val="en-GB"/>
        </w:rPr>
        <w:t>通過今日的信息，我們學習到</w:t>
      </w:r>
      <w:r w:rsidR="00DE0BCB" w:rsidRPr="00DE0BCB">
        <w:rPr>
          <w:rFonts w:hAnsi="Calibri" w:hint="eastAsia"/>
          <w:u w:val="single"/>
          <w:lang w:val="en-GB"/>
        </w:rPr>
        <w:t>保羅</w:t>
      </w:r>
      <w:r w:rsidRPr="00865FBE">
        <w:rPr>
          <w:rFonts w:hAnsi="Calibri" w:hint="eastAsia"/>
          <w:lang w:val="en-GB"/>
        </w:rPr>
        <w:t>傳福音的核心，那是耶穌的受死和復活，並且叫人認信這位耶穌就是基督。當</w:t>
      </w:r>
      <w:r w:rsidR="00DE0BCB" w:rsidRPr="00DE0BCB">
        <w:rPr>
          <w:rFonts w:hAnsi="Calibri" w:hint="eastAsia"/>
          <w:u w:val="single"/>
          <w:lang w:val="en-GB"/>
        </w:rPr>
        <w:t>保羅</w:t>
      </w:r>
      <w:r w:rsidRPr="00865FBE">
        <w:rPr>
          <w:rFonts w:hAnsi="Calibri" w:hint="eastAsia"/>
          <w:lang w:val="en-GB"/>
        </w:rPr>
        <w:t>為道迫切，帶著牧者的心腸和確信傳揚福音時，</w:t>
      </w:r>
      <w:r w:rsidR="00694F24">
        <w:rPr>
          <w:rFonts w:hAnsi="Calibri" w:hint="eastAsia"/>
          <w:lang w:val="en-GB"/>
        </w:rPr>
        <w:t xml:space="preserve">　神</w:t>
      </w:r>
      <w:r w:rsidRPr="00865FBE">
        <w:rPr>
          <w:rFonts w:hAnsi="Calibri" w:hint="eastAsia"/>
          <w:lang w:val="en-GB"/>
        </w:rPr>
        <w:t>親自在聽道的人心裏工作，叫人相信福音而得著救恩。我們也學習到，不以說說聽聽新聞的態度，乃是像</w:t>
      </w:r>
      <w:r w:rsidR="00DE0BCB" w:rsidRPr="00DE0BCB">
        <w:rPr>
          <w:rFonts w:hAnsi="Calibri" w:hint="eastAsia"/>
          <w:u w:val="single"/>
          <w:lang w:val="en-GB"/>
        </w:rPr>
        <w:t>庇哩亞</w:t>
      </w:r>
      <w:r w:rsidRPr="00865FBE">
        <w:rPr>
          <w:rFonts w:hAnsi="Calibri" w:hint="eastAsia"/>
          <w:lang w:val="en-GB"/>
        </w:rPr>
        <w:t>人一樣，以懇切和喜樂的心，甘心領受主的道，天天考查聖經，那時主的話能在我們心裏工作，結出信心和救恩的果子。祈求主幫助我們在新一個學年，更新對主的說話愛慕的內心，帶著確信傳主的道，以至在我們所到的校園，都能結出叫人得救的果子。</w:t>
      </w:r>
    </w:p>
    <w:p w14:paraId="3E8DCAED" w14:textId="77777777" w:rsidR="005B77D1" w:rsidRPr="00157A5A" w:rsidRDefault="005B77D1" w:rsidP="00C3092D">
      <w:pPr>
        <w:sectPr w:rsidR="005B77D1" w:rsidRPr="00157A5A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60AEC8ED" w14:textId="77777777" w:rsidR="00080949" w:rsidRPr="00157A5A" w:rsidRDefault="00080949" w:rsidP="00C3092D"/>
    <w:sectPr w:rsidR="00080949" w:rsidRPr="00157A5A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96D31" w14:textId="77777777" w:rsidR="00434D78" w:rsidRDefault="00434D78">
      <w:r>
        <w:separator/>
      </w:r>
    </w:p>
  </w:endnote>
  <w:endnote w:type="continuationSeparator" w:id="0">
    <w:p w14:paraId="33DBB3A6" w14:textId="77777777" w:rsidR="00434D78" w:rsidRDefault="0043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7CBA" w14:textId="77777777" w:rsidR="00434D78" w:rsidRDefault="00434D78">
      <w:r>
        <w:separator/>
      </w:r>
    </w:p>
  </w:footnote>
  <w:footnote w:type="continuationSeparator" w:id="0">
    <w:p w14:paraId="2B32D428" w14:textId="77777777" w:rsidR="00434D78" w:rsidRDefault="0043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D8B"/>
    <w:rsid w:val="0000405B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7716"/>
    <w:rsid w:val="00051EF6"/>
    <w:rsid w:val="000530E0"/>
    <w:rsid w:val="00053DB4"/>
    <w:rsid w:val="000551E4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515"/>
    <w:rsid w:val="000A5A54"/>
    <w:rsid w:val="000A7D76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FB"/>
    <w:rsid w:val="000F571A"/>
    <w:rsid w:val="000F5EB7"/>
    <w:rsid w:val="000F631F"/>
    <w:rsid w:val="000F7FB4"/>
    <w:rsid w:val="00101077"/>
    <w:rsid w:val="00102DED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4D19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4F7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2BA8"/>
    <w:rsid w:val="001940C6"/>
    <w:rsid w:val="00194398"/>
    <w:rsid w:val="00196CC0"/>
    <w:rsid w:val="00197AD3"/>
    <w:rsid w:val="001A13B7"/>
    <w:rsid w:val="001A30BA"/>
    <w:rsid w:val="001B1410"/>
    <w:rsid w:val="001B1BDF"/>
    <w:rsid w:val="001B3B17"/>
    <w:rsid w:val="001B3C71"/>
    <w:rsid w:val="001C018A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AAA"/>
    <w:rsid w:val="001F658F"/>
    <w:rsid w:val="0020086D"/>
    <w:rsid w:val="002051ED"/>
    <w:rsid w:val="00205A76"/>
    <w:rsid w:val="00206BAA"/>
    <w:rsid w:val="00210902"/>
    <w:rsid w:val="0021093C"/>
    <w:rsid w:val="00211AE9"/>
    <w:rsid w:val="00212B57"/>
    <w:rsid w:val="002145B0"/>
    <w:rsid w:val="0021599F"/>
    <w:rsid w:val="0021667C"/>
    <w:rsid w:val="002179C3"/>
    <w:rsid w:val="00221C92"/>
    <w:rsid w:val="00221ED3"/>
    <w:rsid w:val="00226BB0"/>
    <w:rsid w:val="00227E52"/>
    <w:rsid w:val="0023019F"/>
    <w:rsid w:val="00233632"/>
    <w:rsid w:val="00233E7B"/>
    <w:rsid w:val="002378A0"/>
    <w:rsid w:val="00241858"/>
    <w:rsid w:val="0024448B"/>
    <w:rsid w:val="002449B8"/>
    <w:rsid w:val="00246AB5"/>
    <w:rsid w:val="00246C61"/>
    <w:rsid w:val="00254D4F"/>
    <w:rsid w:val="00255121"/>
    <w:rsid w:val="002558A2"/>
    <w:rsid w:val="00255BFC"/>
    <w:rsid w:val="00257AFB"/>
    <w:rsid w:val="00261042"/>
    <w:rsid w:val="00264856"/>
    <w:rsid w:val="00270151"/>
    <w:rsid w:val="00275C8F"/>
    <w:rsid w:val="002761C5"/>
    <w:rsid w:val="00277216"/>
    <w:rsid w:val="00280667"/>
    <w:rsid w:val="00280B50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2FA5"/>
    <w:rsid w:val="002A47D0"/>
    <w:rsid w:val="002A5BB6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53BB"/>
    <w:rsid w:val="003067EF"/>
    <w:rsid w:val="00306EDC"/>
    <w:rsid w:val="00311255"/>
    <w:rsid w:val="00311F9A"/>
    <w:rsid w:val="003135B3"/>
    <w:rsid w:val="003158C8"/>
    <w:rsid w:val="003179D4"/>
    <w:rsid w:val="00320E4F"/>
    <w:rsid w:val="00321104"/>
    <w:rsid w:val="003219CA"/>
    <w:rsid w:val="003233FE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7BF6"/>
    <w:rsid w:val="00370559"/>
    <w:rsid w:val="00373A3B"/>
    <w:rsid w:val="00375435"/>
    <w:rsid w:val="00376621"/>
    <w:rsid w:val="00376ADC"/>
    <w:rsid w:val="00376F69"/>
    <w:rsid w:val="00380F5C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D2C5F"/>
    <w:rsid w:val="003D3CCD"/>
    <w:rsid w:val="003D4203"/>
    <w:rsid w:val="003D58CB"/>
    <w:rsid w:val="003D78F7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C7B"/>
    <w:rsid w:val="00407087"/>
    <w:rsid w:val="00407907"/>
    <w:rsid w:val="00414B0E"/>
    <w:rsid w:val="00420333"/>
    <w:rsid w:val="00420730"/>
    <w:rsid w:val="00420A5C"/>
    <w:rsid w:val="00423193"/>
    <w:rsid w:val="00425884"/>
    <w:rsid w:val="00425EB1"/>
    <w:rsid w:val="00426DAA"/>
    <w:rsid w:val="00427BF6"/>
    <w:rsid w:val="004317B6"/>
    <w:rsid w:val="004324EB"/>
    <w:rsid w:val="00434D78"/>
    <w:rsid w:val="00435482"/>
    <w:rsid w:val="00435ECB"/>
    <w:rsid w:val="004406D0"/>
    <w:rsid w:val="00440E1F"/>
    <w:rsid w:val="00442A12"/>
    <w:rsid w:val="00442F49"/>
    <w:rsid w:val="00446DDE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80779"/>
    <w:rsid w:val="00481A2C"/>
    <w:rsid w:val="00481F39"/>
    <w:rsid w:val="004837A5"/>
    <w:rsid w:val="004848AF"/>
    <w:rsid w:val="00491A3B"/>
    <w:rsid w:val="00491B36"/>
    <w:rsid w:val="00495B9E"/>
    <w:rsid w:val="004A0F36"/>
    <w:rsid w:val="004A1DC3"/>
    <w:rsid w:val="004A2421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49C9"/>
    <w:rsid w:val="004B52BD"/>
    <w:rsid w:val="004B5E92"/>
    <w:rsid w:val="004B7624"/>
    <w:rsid w:val="004B79EB"/>
    <w:rsid w:val="004B7D44"/>
    <w:rsid w:val="004B7E69"/>
    <w:rsid w:val="004C08EC"/>
    <w:rsid w:val="004C0F0F"/>
    <w:rsid w:val="004C3087"/>
    <w:rsid w:val="004C5926"/>
    <w:rsid w:val="004C6686"/>
    <w:rsid w:val="004D05F4"/>
    <w:rsid w:val="004D4AE7"/>
    <w:rsid w:val="004D6B46"/>
    <w:rsid w:val="004D7853"/>
    <w:rsid w:val="004D78CC"/>
    <w:rsid w:val="004E053B"/>
    <w:rsid w:val="004E06E8"/>
    <w:rsid w:val="004E1C7E"/>
    <w:rsid w:val="004E1D31"/>
    <w:rsid w:val="004E4F89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5718"/>
    <w:rsid w:val="00515C19"/>
    <w:rsid w:val="0052040F"/>
    <w:rsid w:val="00520C39"/>
    <w:rsid w:val="00525571"/>
    <w:rsid w:val="005273E6"/>
    <w:rsid w:val="0052743B"/>
    <w:rsid w:val="00530010"/>
    <w:rsid w:val="00530FCF"/>
    <w:rsid w:val="0053149D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77F3"/>
    <w:rsid w:val="00572803"/>
    <w:rsid w:val="005743FE"/>
    <w:rsid w:val="00583034"/>
    <w:rsid w:val="00583BDD"/>
    <w:rsid w:val="00583C4B"/>
    <w:rsid w:val="00584557"/>
    <w:rsid w:val="00586A8D"/>
    <w:rsid w:val="00587C3E"/>
    <w:rsid w:val="00590C34"/>
    <w:rsid w:val="005920C1"/>
    <w:rsid w:val="0059305D"/>
    <w:rsid w:val="00594FEC"/>
    <w:rsid w:val="0059683C"/>
    <w:rsid w:val="005A06C5"/>
    <w:rsid w:val="005A203E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F11"/>
    <w:rsid w:val="005D3C59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6004"/>
    <w:rsid w:val="00620019"/>
    <w:rsid w:val="00621138"/>
    <w:rsid w:val="006211E7"/>
    <w:rsid w:val="00621FCB"/>
    <w:rsid w:val="00623A56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A4107"/>
    <w:rsid w:val="006A4E6C"/>
    <w:rsid w:val="006A4F8A"/>
    <w:rsid w:val="006A63C4"/>
    <w:rsid w:val="006B02A2"/>
    <w:rsid w:val="006B068D"/>
    <w:rsid w:val="006B07F5"/>
    <w:rsid w:val="006B0C29"/>
    <w:rsid w:val="006B0DD3"/>
    <w:rsid w:val="006B1163"/>
    <w:rsid w:val="006B1363"/>
    <w:rsid w:val="006B4D9A"/>
    <w:rsid w:val="006B5EFE"/>
    <w:rsid w:val="006B6985"/>
    <w:rsid w:val="006B71E0"/>
    <w:rsid w:val="006B7B46"/>
    <w:rsid w:val="006C2100"/>
    <w:rsid w:val="006C2855"/>
    <w:rsid w:val="006C5846"/>
    <w:rsid w:val="006C5B40"/>
    <w:rsid w:val="006C65F2"/>
    <w:rsid w:val="006C7DEB"/>
    <w:rsid w:val="006D011A"/>
    <w:rsid w:val="006D32CA"/>
    <w:rsid w:val="006D48AA"/>
    <w:rsid w:val="006D7C16"/>
    <w:rsid w:val="006E0D81"/>
    <w:rsid w:val="006E169C"/>
    <w:rsid w:val="006E1C1E"/>
    <w:rsid w:val="006E2993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48FD"/>
    <w:rsid w:val="00780D15"/>
    <w:rsid w:val="00780F1D"/>
    <w:rsid w:val="0078179A"/>
    <w:rsid w:val="00782ECD"/>
    <w:rsid w:val="00783733"/>
    <w:rsid w:val="00783A3F"/>
    <w:rsid w:val="007841F6"/>
    <w:rsid w:val="00784985"/>
    <w:rsid w:val="00786069"/>
    <w:rsid w:val="007869DB"/>
    <w:rsid w:val="00787057"/>
    <w:rsid w:val="00790AD5"/>
    <w:rsid w:val="00791B0E"/>
    <w:rsid w:val="00792456"/>
    <w:rsid w:val="0079297E"/>
    <w:rsid w:val="007935BE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D1071"/>
    <w:rsid w:val="007D33FA"/>
    <w:rsid w:val="007D76B8"/>
    <w:rsid w:val="007D76EB"/>
    <w:rsid w:val="007E11A6"/>
    <w:rsid w:val="007E2E64"/>
    <w:rsid w:val="007E34E6"/>
    <w:rsid w:val="007E5AAA"/>
    <w:rsid w:val="007E6FA8"/>
    <w:rsid w:val="007F0B53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AD2"/>
    <w:rsid w:val="0082751D"/>
    <w:rsid w:val="00827CA5"/>
    <w:rsid w:val="008318A7"/>
    <w:rsid w:val="008337F3"/>
    <w:rsid w:val="0083748B"/>
    <w:rsid w:val="00837F3D"/>
    <w:rsid w:val="00843886"/>
    <w:rsid w:val="00843C9C"/>
    <w:rsid w:val="00846CB9"/>
    <w:rsid w:val="00847873"/>
    <w:rsid w:val="00850909"/>
    <w:rsid w:val="008526B2"/>
    <w:rsid w:val="00852AE9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48EA"/>
    <w:rsid w:val="00875618"/>
    <w:rsid w:val="00875D5D"/>
    <w:rsid w:val="0087795D"/>
    <w:rsid w:val="00880FD6"/>
    <w:rsid w:val="00881971"/>
    <w:rsid w:val="008842FD"/>
    <w:rsid w:val="00885010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802"/>
    <w:rsid w:val="008E2BE4"/>
    <w:rsid w:val="008E4966"/>
    <w:rsid w:val="008E5543"/>
    <w:rsid w:val="008E63F8"/>
    <w:rsid w:val="008F116D"/>
    <w:rsid w:val="008F1ED6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7469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400C7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5284"/>
    <w:rsid w:val="00986FEF"/>
    <w:rsid w:val="009870D7"/>
    <w:rsid w:val="00987746"/>
    <w:rsid w:val="00987862"/>
    <w:rsid w:val="00992386"/>
    <w:rsid w:val="0099397D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17F9"/>
    <w:rsid w:val="009B216F"/>
    <w:rsid w:val="009B31E0"/>
    <w:rsid w:val="009B4503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2AA0"/>
    <w:rsid w:val="00A048B6"/>
    <w:rsid w:val="00A1341D"/>
    <w:rsid w:val="00A14E15"/>
    <w:rsid w:val="00A17DFD"/>
    <w:rsid w:val="00A240A3"/>
    <w:rsid w:val="00A244B6"/>
    <w:rsid w:val="00A2658C"/>
    <w:rsid w:val="00A31B95"/>
    <w:rsid w:val="00A321EE"/>
    <w:rsid w:val="00A323F9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A5E"/>
    <w:rsid w:val="00AB557E"/>
    <w:rsid w:val="00AB55CB"/>
    <w:rsid w:val="00AC1287"/>
    <w:rsid w:val="00AC48C7"/>
    <w:rsid w:val="00AC512F"/>
    <w:rsid w:val="00AC64B4"/>
    <w:rsid w:val="00AD22BF"/>
    <w:rsid w:val="00AD7603"/>
    <w:rsid w:val="00AE48D3"/>
    <w:rsid w:val="00AF2C6A"/>
    <w:rsid w:val="00AF4C03"/>
    <w:rsid w:val="00AF6EAF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1ACC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80DCD"/>
    <w:rsid w:val="00B83659"/>
    <w:rsid w:val="00B83757"/>
    <w:rsid w:val="00B846C1"/>
    <w:rsid w:val="00B848C8"/>
    <w:rsid w:val="00B85905"/>
    <w:rsid w:val="00B87F04"/>
    <w:rsid w:val="00B91211"/>
    <w:rsid w:val="00B9225E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D39"/>
    <w:rsid w:val="00C623D6"/>
    <w:rsid w:val="00C62446"/>
    <w:rsid w:val="00C65AF1"/>
    <w:rsid w:val="00C67DBB"/>
    <w:rsid w:val="00C71114"/>
    <w:rsid w:val="00C7219F"/>
    <w:rsid w:val="00C753D8"/>
    <w:rsid w:val="00C85BFA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4BB7"/>
    <w:rsid w:val="00CC4D43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E23"/>
    <w:rsid w:val="00DF4875"/>
    <w:rsid w:val="00DF48C3"/>
    <w:rsid w:val="00DF50C6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4F3"/>
    <w:rsid w:val="00E1775B"/>
    <w:rsid w:val="00E23DC6"/>
    <w:rsid w:val="00E25583"/>
    <w:rsid w:val="00E2662F"/>
    <w:rsid w:val="00E269AE"/>
    <w:rsid w:val="00E3260B"/>
    <w:rsid w:val="00E33177"/>
    <w:rsid w:val="00E33845"/>
    <w:rsid w:val="00E33AFD"/>
    <w:rsid w:val="00E35B64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7362"/>
    <w:rsid w:val="00E775B0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25F7"/>
    <w:rsid w:val="00EB4253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1091B"/>
    <w:rsid w:val="00F12174"/>
    <w:rsid w:val="00F12D59"/>
    <w:rsid w:val="00F1636D"/>
    <w:rsid w:val="00F166D1"/>
    <w:rsid w:val="00F168B1"/>
    <w:rsid w:val="00F173FC"/>
    <w:rsid w:val="00F20D2F"/>
    <w:rsid w:val="00F2129E"/>
    <w:rsid w:val="00F21363"/>
    <w:rsid w:val="00F215D9"/>
    <w:rsid w:val="00F21B2E"/>
    <w:rsid w:val="00F21CA2"/>
    <w:rsid w:val="00F2342D"/>
    <w:rsid w:val="00F23AFE"/>
    <w:rsid w:val="00F25678"/>
    <w:rsid w:val="00F25E8C"/>
    <w:rsid w:val="00F2759C"/>
    <w:rsid w:val="00F27937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CA9"/>
    <w:rsid w:val="00FC7076"/>
    <w:rsid w:val="00FD0D6C"/>
    <w:rsid w:val="00FD3AB0"/>
    <w:rsid w:val="00FD4D6C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DEDB-46B2-4921-A80C-50CD41A1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19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Wing Yan Lee</cp:lastModifiedBy>
  <cp:revision>34</cp:revision>
  <cp:lastPrinted>2015-02-15T03:24:00Z</cp:lastPrinted>
  <dcterms:created xsi:type="dcterms:W3CDTF">2023-09-03T06:26:00Z</dcterms:created>
  <dcterms:modified xsi:type="dcterms:W3CDTF">2023-09-03T12:13:00Z</dcterms:modified>
</cp:coreProperties>
</file>